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3A21" w14:textId="148687A7" w:rsidR="00404981" w:rsidRDefault="00404981" w:rsidP="00EF7FBD">
      <w:pPr>
        <w:ind w:left="67"/>
        <w:jc w:val="center"/>
        <w:rPr>
          <w:rFonts w:cs="Arial"/>
          <w:b/>
          <w:sz w:val="28"/>
          <w:szCs w:val="28"/>
        </w:rPr>
      </w:pPr>
      <w:r>
        <w:rPr>
          <w:rFonts w:cs="Arial"/>
          <w:b/>
          <w:sz w:val="28"/>
          <w:szCs w:val="28"/>
        </w:rPr>
        <w:t>ATTACHMENT SIX</w:t>
      </w:r>
      <w:bookmarkStart w:id="0" w:name="_GoBack"/>
      <w:bookmarkEnd w:id="0"/>
    </w:p>
    <w:p w14:paraId="27CB98B0" w14:textId="2928B16C" w:rsidR="00EF7FBD" w:rsidRPr="00163C6B" w:rsidRDefault="00EF7FBD" w:rsidP="00EF7FBD">
      <w:pPr>
        <w:ind w:left="67"/>
        <w:jc w:val="center"/>
        <w:rPr>
          <w:rFonts w:cs="Arial"/>
          <w:sz w:val="28"/>
          <w:szCs w:val="28"/>
        </w:rPr>
      </w:pPr>
      <w:r w:rsidRPr="00163C6B">
        <w:rPr>
          <w:rFonts w:cs="Arial"/>
          <w:b/>
          <w:sz w:val="28"/>
          <w:szCs w:val="28"/>
        </w:rPr>
        <w:t>Agency Supported</w:t>
      </w:r>
      <w:r>
        <w:rPr>
          <w:rFonts w:cs="Arial"/>
          <w:b/>
          <w:sz w:val="28"/>
          <w:szCs w:val="28"/>
        </w:rPr>
        <w:t xml:space="preserve"> </w:t>
      </w:r>
      <w:r w:rsidR="00000F9A">
        <w:rPr>
          <w:rFonts w:cs="Arial"/>
          <w:b/>
          <w:sz w:val="28"/>
          <w:szCs w:val="28"/>
        </w:rPr>
        <w:t>Foster</w:t>
      </w:r>
      <w:r w:rsidR="002046F6">
        <w:rPr>
          <w:rFonts w:cs="Arial"/>
          <w:b/>
          <w:sz w:val="28"/>
          <w:szCs w:val="28"/>
        </w:rPr>
        <w:t xml:space="preserve"> </w:t>
      </w:r>
      <w:r w:rsidRPr="00FD7580">
        <w:rPr>
          <w:rFonts w:cs="Arial"/>
          <w:b/>
          <w:sz w:val="28"/>
          <w:szCs w:val="28"/>
        </w:rPr>
        <w:t xml:space="preserve">Care and </w:t>
      </w:r>
      <w:r>
        <w:rPr>
          <w:rFonts w:cs="Arial"/>
          <w:b/>
          <w:sz w:val="28"/>
          <w:szCs w:val="28"/>
        </w:rPr>
        <w:t>Pre-Adoption</w:t>
      </w:r>
    </w:p>
    <w:p w14:paraId="48AD6ACF" w14:textId="77777777" w:rsidR="00EF7FBD" w:rsidRDefault="00EF7FBD" w:rsidP="00EF7FBD">
      <w:pPr>
        <w:jc w:val="center"/>
        <w:rPr>
          <w:rFonts w:cs="Arial"/>
          <w:b/>
          <w:sz w:val="28"/>
          <w:szCs w:val="28"/>
        </w:rPr>
      </w:pPr>
      <w:r w:rsidRPr="00163C6B">
        <w:rPr>
          <w:rFonts w:cs="Arial"/>
          <w:b/>
          <w:sz w:val="28"/>
          <w:szCs w:val="28"/>
        </w:rPr>
        <w:t>S</w:t>
      </w:r>
      <w:r>
        <w:rPr>
          <w:rFonts w:cs="Arial"/>
          <w:b/>
          <w:sz w:val="28"/>
          <w:szCs w:val="28"/>
        </w:rPr>
        <w:t>ervice Attachment</w:t>
      </w:r>
    </w:p>
    <w:p w14:paraId="3FE75CFE" w14:textId="77777777" w:rsidR="00EF7FBD" w:rsidRDefault="00EF7FBD" w:rsidP="00EF7FBD">
      <w:pPr>
        <w:jc w:val="center"/>
        <w:rPr>
          <w:rFonts w:cs="Arial"/>
          <w:b/>
          <w:sz w:val="28"/>
          <w:szCs w:val="28"/>
        </w:rPr>
      </w:pPr>
    </w:p>
    <w:p w14:paraId="29E7554A" w14:textId="5415B281" w:rsidR="00EF7FBD" w:rsidRPr="00407518" w:rsidRDefault="000226F4" w:rsidP="00EF7FBD">
      <w:pPr>
        <w:jc w:val="center"/>
        <w:rPr>
          <w:rFonts w:cs="Arial"/>
          <w:sz w:val="22"/>
          <w:szCs w:val="22"/>
        </w:rPr>
      </w:pPr>
      <w:r>
        <w:rPr>
          <w:rFonts w:cs="Arial"/>
          <w:sz w:val="22"/>
          <w:szCs w:val="22"/>
        </w:rPr>
        <w:t xml:space="preserve">Effective </w:t>
      </w:r>
      <w:r w:rsidR="00A42301">
        <w:rPr>
          <w:rFonts w:cs="Arial"/>
          <w:sz w:val="22"/>
          <w:szCs w:val="22"/>
        </w:rPr>
        <w:t>July</w:t>
      </w:r>
      <w:r w:rsidR="009623ED">
        <w:rPr>
          <w:rFonts w:cs="Arial"/>
          <w:sz w:val="22"/>
          <w:szCs w:val="22"/>
        </w:rPr>
        <w:t xml:space="preserve"> </w:t>
      </w:r>
      <w:r w:rsidR="00A42301">
        <w:rPr>
          <w:rFonts w:cs="Arial"/>
          <w:sz w:val="22"/>
          <w:szCs w:val="22"/>
        </w:rPr>
        <w:t>1, 2019</w:t>
      </w:r>
    </w:p>
    <w:p w14:paraId="2ABFC9A2" w14:textId="77777777" w:rsidR="00EF7FBD" w:rsidRDefault="00EF7FBD" w:rsidP="00EF7FBD">
      <w:pPr>
        <w:jc w:val="center"/>
        <w:rPr>
          <w:rFonts w:cs="Arial"/>
          <w:color w:val="FF0000"/>
          <w:sz w:val="22"/>
          <w:szCs w:val="22"/>
        </w:rPr>
      </w:pPr>
    </w:p>
    <w:p w14:paraId="1AA705D9" w14:textId="77777777" w:rsidR="00EF7FBD" w:rsidRDefault="007C200B" w:rsidP="00EF7FBD">
      <w:pPr>
        <w:tabs>
          <w:tab w:val="left" w:pos="8640"/>
        </w:tabs>
        <w:ind w:right="5"/>
        <w:jc w:val="both"/>
        <w:rPr>
          <w:rFonts w:cs="Arial"/>
          <w:sz w:val="22"/>
          <w:szCs w:val="22"/>
        </w:rPr>
      </w:pPr>
      <w:r w:rsidRPr="00E14588">
        <w:rPr>
          <w:rFonts w:cs="Arial"/>
          <w:b/>
          <w:sz w:val="22"/>
          <w:szCs w:val="22"/>
          <w:u w:val="single"/>
        </w:rPr>
        <w:t>DEFINITION:</w:t>
      </w:r>
      <w:r>
        <w:rPr>
          <w:rFonts w:cs="Arial"/>
          <w:b/>
          <w:sz w:val="22"/>
          <w:szCs w:val="22"/>
        </w:rPr>
        <w:t xml:space="preserve">  </w:t>
      </w:r>
    </w:p>
    <w:p w14:paraId="14981FF0" w14:textId="45D5BEE3" w:rsidR="00EF7FBD" w:rsidRPr="00A2132E" w:rsidRDefault="00EF7FBD" w:rsidP="00EF7FBD">
      <w:pPr>
        <w:tabs>
          <w:tab w:val="left" w:pos="8640"/>
        </w:tabs>
        <w:ind w:right="5"/>
        <w:jc w:val="both"/>
        <w:rPr>
          <w:rFonts w:cs="Arial"/>
          <w:color w:val="FF0000"/>
          <w:sz w:val="22"/>
          <w:szCs w:val="22"/>
        </w:rPr>
      </w:pPr>
      <w:r w:rsidRPr="00FD7580">
        <w:rPr>
          <w:rFonts w:cs="Arial"/>
          <w:sz w:val="22"/>
          <w:szCs w:val="22"/>
        </w:rPr>
        <w:t xml:space="preserve">Agency Supported </w:t>
      </w:r>
      <w:r w:rsidR="005D2883">
        <w:rPr>
          <w:rFonts w:cs="Arial"/>
          <w:sz w:val="22"/>
          <w:szCs w:val="22"/>
        </w:rPr>
        <w:t>Foster</w:t>
      </w:r>
      <w:r w:rsidR="00833727" w:rsidRPr="00754505">
        <w:rPr>
          <w:rFonts w:cs="Arial"/>
          <w:color w:val="FF0000"/>
          <w:sz w:val="22"/>
          <w:szCs w:val="22"/>
        </w:rPr>
        <w:t xml:space="preserve"> </w:t>
      </w:r>
      <w:r w:rsidRPr="00FD7580">
        <w:rPr>
          <w:rFonts w:cs="Arial"/>
          <w:sz w:val="22"/>
          <w:szCs w:val="22"/>
        </w:rPr>
        <w:t>Care (AS</w:t>
      </w:r>
      <w:r w:rsidR="005D2883">
        <w:rPr>
          <w:rFonts w:cs="Arial"/>
          <w:sz w:val="22"/>
          <w:szCs w:val="22"/>
        </w:rPr>
        <w:t>F</w:t>
      </w:r>
      <w:r w:rsidRPr="00FD7580">
        <w:rPr>
          <w:rFonts w:cs="Arial"/>
          <w:sz w:val="22"/>
          <w:szCs w:val="22"/>
        </w:rPr>
        <w:t xml:space="preserve">C) and </w:t>
      </w:r>
      <w:r>
        <w:rPr>
          <w:rFonts w:cs="Arial"/>
          <w:sz w:val="22"/>
          <w:szCs w:val="22"/>
        </w:rPr>
        <w:t>Pre-Adoption</w:t>
      </w:r>
      <w:r w:rsidRPr="00FD7580">
        <w:rPr>
          <w:rFonts w:cs="Arial"/>
          <w:sz w:val="22"/>
          <w:szCs w:val="22"/>
        </w:rPr>
        <w:t xml:space="preserve"> Service is defined as out of home care in a licensed foster, kinship, or </w:t>
      </w:r>
      <w:r>
        <w:rPr>
          <w:rFonts w:cs="Arial"/>
          <w:sz w:val="22"/>
          <w:szCs w:val="22"/>
        </w:rPr>
        <w:t>adoptive</w:t>
      </w:r>
      <w:r w:rsidRPr="00FD7580">
        <w:rPr>
          <w:rFonts w:cs="Arial"/>
          <w:sz w:val="22"/>
          <w:szCs w:val="22"/>
        </w:rPr>
        <w:t xml:space="preserve"> home or in the home of a relative that is supported by a licensed child placing agency (CPA) and designed to meet the complex needs of children </w:t>
      </w:r>
      <w:r w:rsidRPr="00163C6B">
        <w:rPr>
          <w:rFonts w:cs="Arial"/>
          <w:sz w:val="22"/>
          <w:szCs w:val="22"/>
        </w:rPr>
        <w:t>who have experienced trauma, abuse, neglect and other serious i</w:t>
      </w:r>
      <w:r>
        <w:rPr>
          <w:rFonts w:cs="Arial"/>
          <w:sz w:val="22"/>
          <w:szCs w:val="22"/>
        </w:rPr>
        <w:t>ssues that</w:t>
      </w:r>
      <w:r w:rsidRPr="00163C6B">
        <w:rPr>
          <w:rFonts w:cs="Arial"/>
          <w:sz w:val="22"/>
          <w:szCs w:val="22"/>
        </w:rPr>
        <w:t xml:space="preserve"> require out of home placement.</w:t>
      </w:r>
    </w:p>
    <w:p w14:paraId="2B0E0651" w14:textId="77777777" w:rsidR="00EF7FBD" w:rsidRPr="00163C6B" w:rsidRDefault="00EF7FBD" w:rsidP="00EF7FBD">
      <w:pPr>
        <w:tabs>
          <w:tab w:val="left" w:pos="8280"/>
        </w:tabs>
        <w:ind w:right="5"/>
        <w:jc w:val="both"/>
        <w:rPr>
          <w:rFonts w:cs="Arial"/>
          <w:bCs/>
          <w:sz w:val="22"/>
          <w:szCs w:val="22"/>
        </w:rPr>
      </w:pPr>
    </w:p>
    <w:p w14:paraId="541519E1" w14:textId="77777777" w:rsidR="00EF7FBD" w:rsidRPr="00E46762" w:rsidRDefault="00EF7FBD" w:rsidP="00EF7FBD">
      <w:pPr>
        <w:tabs>
          <w:tab w:val="left" w:pos="8443"/>
        </w:tabs>
        <w:rPr>
          <w:rFonts w:cs="Arial"/>
          <w:bCs/>
          <w:sz w:val="22"/>
          <w:szCs w:val="22"/>
        </w:rPr>
      </w:pPr>
      <w:r w:rsidRPr="00E46762">
        <w:rPr>
          <w:rFonts w:cs="Arial"/>
          <w:bCs/>
          <w:sz w:val="22"/>
          <w:szCs w:val="22"/>
        </w:rPr>
        <w:t xml:space="preserve">The Subrecipient shall recruit, train, license and </w:t>
      </w:r>
      <w:r w:rsidRPr="00FD7580">
        <w:rPr>
          <w:rFonts w:cs="Arial"/>
          <w:bCs/>
          <w:sz w:val="22"/>
          <w:szCs w:val="22"/>
        </w:rPr>
        <w:t xml:space="preserve">support foster and </w:t>
      </w:r>
      <w:r>
        <w:rPr>
          <w:rFonts w:cs="Arial"/>
          <w:bCs/>
          <w:sz w:val="22"/>
          <w:szCs w:val="22"/>
        </w:rPr>
        <w:t>adoptive</w:t>
      </w:r>
      <w:r w:rsidRPr="00FD7580">
        <w:rPr>
          <w:rFonts w:cs="Arial"/>
          <w:bCs/>
          <w:sz w:val="22"/>
          <w:szCs w:val="22"/>
        </w:rPr>
        <w:t xml:space="preserve"> parents </w:t>
      </w:r>
      <w:r w:rsidRPr="00E46762">
        <w:rPr>
          <w:rFonts w:cs="Arial"/>
          <w:bCs/>
          <w:sz w:val="22"/>
          <w:szCs w:val="22"/>
        </w:rPr>
        <w:t>who accept placement of</w:t>
      </w:r>
      <w:r>
        <w:rPr>
          <w:rFonts w:cs="Arial"/>
          <w:bCs/>
          <w:sz w:val="22"/>
          <w:szCs w:val="22"/>
        </w:rPr>
        <w:t>,</w:t>
      </w:r>
      <w:r w:rsidRPr="00E46762">
        <w:rPr>
          <w:rFonts w:cs="Arial"/>
          <w:bCs/>
          <w:sz w:val="22"/>
          <w:szCs w:val="22"/>
        </w:rPr>
        <w:t xml:space="preserve"> and will meet the needs of</w:t>
      </w:r>
      <w:r>
        <w:rPr>
          <w:rFonts w:cs="Arial"/>
          <w:bCs/>
          <w:sz w:val="22"/>
          <w:szCs w:val="22"/>
        </w:rPr>
        <w:t>,</w:t>
      </w:r>
      <w:r w:rsidRPr="00E46762">
        <w:rPr>
          <w:rFonts w:cs="Arial"/>
          <w:bCs/>
          <w:sz w:val="22"/>
          <w:szCs w:val="22"/>
        </w:rPr>
        <w:t xml:space="preserve"> children referred by DHHS.</w:t>
      </w:r>
    </w:p>
    <w:p w14:paraId="488EBF61" w14:textId="77777777" w:rsidR="00EF7FBD" w:rsidRDefault="00EF7FBD" w:rsidP="00EF7FBD">
      <w:pPr>
        <w:tabs>
          <w:tab w:val="left" w:pos="8443"/>
        </w:tabs>
        <w:rPr>
          <w:rFonts w:cs="Arial"/>
          <w:bCs/>
          <w:sz w:val="22"/>
          <w:szCs w:val="22"/>
        </w:rPr>
      </w:pPr>
      <w:r>
        <w:rPr>
          <w:rFonts w:cs="Arial"/>
          <w:bCs/>
          <w:sz w:val="22"/>
          <w:szCs w:val="22"/>
        </w:rPr>
        <w:tab/>
      </w:r>
    </w:p>
    <w:p w14:paraId="2750C2A2" w14:textId="2314522C" w:rsidR="00EF7FBD" w:rsidRDefault="00EF7FBD" w:rsidP="00EF7FBD">
      <w:pPr>
        <w:tabs>
          <w:tab w:val="left" w:pos="8443"/>
        </w:tabs>
        <w:rPr>
          <w:rFonts w:cs="Arial"/>
          <w:bCs/>
          <w:sz w:val="22"/>
          <w:szCs w:val="22"/>
        </w:rPr>
      </w:pPr>
      <w:r w:rsidRPr="00163C6B">
        <w:rPr>
          <w:rFonts w:cs="Arial"/>
          <w:bCs/>
          <w:sz w:val="22"/>
          <w:szCs w:val="22"/>
        </w:rPr>
        <w:t xml:space="preserve">Recruitment of agency supported </w:t>
      </w:r>
      <w:r w:rsidRPr="00FD7580">
        <w:rPr>
          <w:rFonts w:cs="Arial"/>
          <w:bCs/>
          <w:sz w:val="22"/>
          <w:szCs w:val="22"/>
        </w:rPr>
        <w:t xml:space="preserve">foster and </w:t>
      </w:r>
      <w:r>
        <w:rPr>
          <w:rFonts w:cs="Arial"/>
          <w:bCs/>
          <w:sz w:val="22"/>
          <w:szCs w:val="22"/>
        </w:rPr>
        <w:t>adoptive</w:t>
      </w:r>
      <w:r w:rsidRPr="00FD7580">
        <w:rPr>
          <w:rFonts w:cs="Arial"/>
          <w:bCs/>
          <w:sz w:val="22"/>
          <w:szCs w:val="22"/>
        </w:rPr>
        <w:t xml:space="preserve"> families is defined as active and ongoing efforts to solicit families who are invested in meeting the unique and special needs of the children and youth served by DHHS.  Recruitment includes undertaking targeted and diligent efforts to locate foster and </w:t>
      </w:r>
      <w:r>
        <w:rPr>
          <w:rFonts w:cs="Arial"/>
          <w:bCs/>
          <w:sz w:val="22"/>
          <w:szCs w:val="22"/>
        </w:rPr>
        <w:t>adoptive</w:t>
      </w:r>
      <w:r w:rsidRPr="00FD7580">
        <w:rPr>
          <w:rFonts w:cs="Arial"/>
          <w:bCs/>
          <w:sz w:val="22"/>
          <w:szCs w:val="22"/>
        </w:rPr>
        <w:t xml:space="preserve"> families for specific children upon request by DHHS.  Recruitment efforts will include</w:t>
      </w:r>
      <w:r w:rsidR="004152DD">
        <w:rPr>
          <w:rFonts w:cs="Arial"/>
          <w:bCs/>
          <w:sz w:val="22"/>
          <w:szCs w:val="22"/>
        </w:rPr>
        <w:t>, but not limited to,</w:t>
      </w:r>
      <w:r w:rsidRPr="00FD7580">
        <w:rPr>
          <w:rFonts w:cs="Arial"/>
          <w:bCs/>
          <w:sz w:val="22"/>
          <w:szCs w:val="22"/>
        </w:rPr>
        <w:t xml:space="preserve"> engaging communities across the </w:t>
      </w:r>
      <w:r>
        <w:rPr>
          <w:rFonts w:cs="Arial"/>
          <w:bCs/>
          <w:sz w:val="22"/>
          <w:szCs w:val="22"/>
        </w:rPr>
        <w:t>s</w:t>
      </w:r>
      <w:r w:rsidRPr="00FD7580">
        <w:rPr>
          <w:rFonts w:cs="Arial"/>
          <w:bCs/>
          <w:sz w:val="22"/>
          <w:szCs w:val="22"/>
        </w:rPr>
        <w:t>tate through outreach and education activities</w:t>
      </w:r>
      <w:r w:rsidRPr="00FD7580" w:rsidDel="006A274B">
        <w:rPr>
          <w:rFonts w:cs="Arial"/>
          <w:bCs/>
          <w:sz w:val="22"/>
          <w:szCs w:val="22"/>
        </w:rPr>
        <w:t xml:space="preserve"> </w:t>
      </w:r>
      <w:r w:rsidRPr="00FD7580">
        <w:rPr>
          <w:rFonts w:cs="Arial"/>
          <w:bCs/>
          <w:sz w:val="22"/>
          <w:szCs w:val="22"/>
        </w:rPr>
        <w:t xml:space="preserve">to increase awareness of the need for foster and </w:t>
      </w:r>
      <w:r>
        <w:rPr>
          <w:rFonts w:cs="Arial"/>
          <w:bCs/>
          <w:sz w:val="22"/>
          <w:szCs w:val="22"/>
        </w:rPr>
        <w:t>adoptive</w:t>
      </w:r>
      <w:r w:rsidRPr="00FD7580">
        <w:rPr>
          <w:rFonts w:cs="Arial"/>
          <w:bCs/>
          <w:sz w:val="22"/>
          <w:szCs w:val="22"/>
        </w:rPr>
        <w:t xml:space="preserve"> parents who reflect the ethnic and racial diversity of the children served by DHHS. Recruitment activities may include but not </w:t>
      </w:r>
      <w:r w:rsidRPr="00415688">
        <w:rPr>
          <w:rFonts w:cs="Arial"/>
          <w:bCs/>
          <w:sz w:val="22"/>
          <w:szCs w:val="22"/>
        </w:rPr>
        <w:t xml:space="preserve">be limited to: organizing </w:t>
      </w:r>
      <w:r w:rsidRPr="00163C6B">
        <w:rPr>
          <w:rFonts w:cs="Arial"/>
          <w:bCs/>
          <w:sz w:val="22"/>
          <w:szCs w:val="22"/>
        </w:rPr>
        <w:t>special events, speaking engagements, a</w:t>
      </w:r>
      <w:r>
        <w:rPr>
          <w:rFonts w:cs="Arial"/>
          <w:bCs/>
          <w:sz w:val="22"/>
          <w:szCs w:val="22"/>
        </w:rPr>
        <w:t>dvertising, and networking.</w:t>
      </w:r>
    </w:p>
    <w:p w14:paraId="604784E3" w14:textId="77777777" w:rsidR="00EF7FBD" w:rsidRDefault="00EF7FBD" w:rsidP="00EF7FBD">
      <w:pPr>
        <w:tabs>
          <w:tab w:val="left" w:pos="8443"/>
        </w:tabs>
        <w:rPr>
          <w:rFonts w:cs="Arial"/>
          <w:bCs/>
          <w:sz w:val="22"/>
          <w:szCs w:val="22"/>
        </w:rPr>
      </w:pPr>
    </w:p>
    <w:p w14:paraId="32C1CF9C" w14:textId="57EF9E48" w:rsidR="00EF7FBD" w:rsidRPr="00FD7580" w:rsidRDefault="00EF7FBD" w:rsidP="00EF7FBD">
      <w:pPr>
        <w:tabs>
          <w:tab w:val="left" w:pos="8280"/>
        </w:tabs>
        <w:ind w:right="180"/>
        <w:rPr>
          <w:rFonts w:cs="Arial"/>
          <w:bCs/>
          <w:sz w:val="22"/>
          <w:szCs w:val="22"/>
        </w:rPr>
      </w:pPr>
      <w:r w:rsidRPr="00163C6B">
        <w:rPr>
          <w:rFonts w:cs="Arial"/>
          <w:bCs/>
          <w:sz w:val="22"/>
          <w:szCs w:val="22"/>
        </w:rPr>
        <w:t xml:space="preserve">Agency Supported </w:t>
      </w:r>
      <w:r w:rsidR="005D2883">
        <w:rPr>
          <w:rFonts w:cs="Arial"/>
          <w:bCs/>
          <w:sz w:val="22"/>
          <w:szCs w:val="22"/>
        </w:rPr>
        <w:t>Foster</w:t>
      </w:r>
      <w:r w:rsidR="00833727">
        <w:rPr>
          <w:rFonts w:cs="Arial"/>
          <w:bCs/>
          <w:sz w:val="22"/>
          <w:szCs w:val="22"/>
        </w:rPr>
        <w:t xml:space="preserve"> </w:t>
      </w:r>
      <w:r w:rsidRPr="00FD7580">
        <w:rPr>
          <w:rFonts w:cs="Arial"/>
          <w:bCs/>
          <w:sz w:val="22"/>
          <w:szCs w:val="22"/>
        </w:rPr>
        <w:t xml:space="preserve">Care and </w:t>
      </w:r>
      <w:r w:rsidRPr="002F4044">
        <w:rPr>
          <w:rFonts w:cs="Arial"/>
          <w:bCs/>
          <w:sz w:val="22"/>
          <w:szCs w:val="22"/>
        </w:rPr>
        <w:t>Pre-</w:t>
      </w:r>
      <w:r>
        <w:rPr>
          <w:rFonts w:cs="Arial"/>
          <w:bCs/>
          <w:sz w:val="22"/>
          <w:szCs w:val="22"/>
        </w:rPr>
        <w:t>Adoption</w:t>
      </w:r>
      <w:r w:rsidRPr="00FD7580">
        <w:rPr>
          <w:rFonts w:cs="Arial"/>
          <w:bCs/>
          <w:sz w:val="22"/>
          <w:szCs w:val="22"/>
        </w:rPr>
        <w:t xml:space="preserve"> Subrecipients shall work collaboratively with DHHS local staff to develop a </w:t>
      </w:r>
      <w:r w:rsidR="005D2883">
        <w:rPr>
          <w:rFonts w:cs="Arial"/>
          <w:bCs/>
          <w:sz w:val="22"/>
          <w:szCs w:val="22"/>
        </w:rPr>
        <w:t xml:space="preserve">Foster </w:t>
      </w:r>
      <w:r w:rsidRPr="00FD7580">
        <w:rPr>
          <w:rFonts w:cs="Arial"/>
          <w:bCs/>
          <w:sz w:val="22"/>
          <w:szCs w:val="22"/>
        </w:rPr>
        <w:t xml:space="preserve">Care and </w:t>
      </w:r>
      <w:r>
        <w:rPr>
          <w:rFonts w:cs="Arial"/>
          <w:bCs/>
          <w:sz w:val="22"/>
          <w:szCs w:val="22"/>
        </w:rPr>
        <w:t>Adoption</w:t>
      </w:r>
      <w:r w:rsidRPr="00FD7580">
        <w:rPr>
          <w:rFonts w:cs="Arial"/>
          <w:bCs/>
          <w:sz w:val="22"/>
          <w:szCs w:val="22"/>
        </w:rPr>
        <w:t xml:space="preserve"> Recruitment and Retention Plan that is reflective of the types of foster and </w:t>
      </w:r>
      <w:r>
        <w:rPr>
          <w:rFonts w:cs="Arial"/>
          <w:bCs/>
          <w:sz w:val="22"/>
          <w:szCs w:val="22"/>
        </w:rPr>
        <w:t>adoptive</w:t>
      </w:r>
      <w:r w:rsidRPr="00FD7580">
        <w:rPr>
          <w:rFonts w:cs="Arial"/>
          <w:bCs/>
          <w:sz w:val="22"/>
          <w:szCs w:val="22"/>
        </w:rPr>
        <w:t xml:space="preserve"> parents needed to meet the unique and special needs of children referred by DHHS and who are reflective of the ethnic and racial diversity of children served in the Service Area.  The Subrecipient shall report data as requested or established through the Recruitment and Retention Plan.  The </w:t>
      </w:r>
      <w:r w:rsidR="005D2883">
        <w:rPr>
          <w:rFonts w:cs="Arial"/>
          <w:bCs/>
          <w:sz w:val="22"/>
          <w:szCs w:val="22"/>
        </w:rPr>
        <w:t xml:space="preserve">Foster </w:t>
      </w:r>
      <w:r w:rsidRPr="00FD7580">
        <w:rPr>
          <w:rFonts w:cs="Arial"/>
          <w:bCs/>
          <w:sz w:val="22"/>
          <w:szCs w:val="22"/>
        </w:rPr>
        <w:t xml:space="preserve">Care and </w:t>
      </w:r>
      <w:r>
        <w:rPr>
          <w:rFonts w:cs="Arial"/>
          <w:bCs/>
          <w:sz w:val="22"/>
          <w:szCs w:val="22"/>
        </w:rPr>
        <w:t>Adoption</w:t>
      </w:r>
      <w:r w:rsidRPr="00FD7580">
        <w:rPr>
          <w:rFonts w:cs="Arial"/>
          <w:bCs/>
          <w:sz w:val="22"/>
          <w:szCs w:val="22"/>
        </w:rPr>
        <w:t xml:space="preserve"> Recruitment and Retention Plan must identify specific strategies designed to support and improve the retention of foster and </w:t>
      </w:r>
      <w:r>
        <w:rPr>
          <w:rFonts w:cs="Arial"/>
          <w:bCs/>
          <w:sz w:val="22"/>
          <w:szCs w:val="22"/>
        </w:rPr>
        <w:t>adoptive</w:t>
      </w:r>
      <w:r w:rsidRPr="00FD7580">
        <w:rPr>
          <w:rFonts w:cs="Arial"/>
          <w:bCs/>
          <w:sz w:val="22"/>
          <w:szCs w:val="22"/>
        </w:rPr>
        <w:t xml:space="preserve"> families. The </w:t>
      </w:r>
      <w:r w:rsidR="005D2883">
        <w:rPr>
          <w:rFonts w:cs="Arial"/>
          <w:bCs/>
          <w:sz w:val="22"/>
          <w:szCs w:val="22"/>
        </w:rPr>
        <w:t xml:space="preserve">Foster </w:t>
      </w:r>
      <w:r w:rsidRPr="00FD7580">
        <w:rPr>
          <w:rFonts w:cs="Arial"/>
          <w:bCs/>
          <w:sz w:val="22"/>
          <w:szCs w:val="22"/>
        </w:rPr>
        <w:t xml:space="preserve">Care and </w:t>
      </w:r>
      <w:r>
        <w:rPr>
          <w:rFonts w:cs="Arial"/>
          <w:bCs/>
          <w:sz w:val="22"/>
          <w:szCs w:val="22"/>
        </w:rPr>
        <w:t>Adoption</w:t>
      </w:r>
      <w:r w:rsidRPr="00FD7580">
        <w:rPr>
          <w:rFonts w:cs="Arial"/>
          <w:bCs/>
          <w:sz w:val="22"/>
          <w:szCs w:val="22"/>
        </w:rPr>
        <w:t xml:space="preserve"> Recruitment and Retention Plan must also include timelines for strategy implementation, and specific measurable goals for increasing the Subrecipient’s number of newly licensed f</w:t>
      </w:r>
      <w:r w:rsidR="005D2883">
        <w:rPr>
          <w:rFonts w:cs="Arial"/>
          <w:bCs/>
          <w:sz w:val="22"/>
          <w:szCs w:val="22"/>
        </w:rPr>
        <w:t>oster</w:t>
      </w:r>
      <w:r>
        <w:rPr>
          <w:rFonts w:cs="Arial"/>
          <w:bCs/>
          <w:sz w:val="22"/>
          <w:szCs w:val="22"/>
        </w:rPr>
        <w:t xml:space="preserve"> and adoptive</w:t>
      </w:r>
      <w:r w:rsidRPr="00FD7580">
        <w:rPr>
          <w:rFonts w:cs="Arial"/>
          <w:bCs/>
          <w:sz w:val="22"/>
          <w:szCs w:val="22"/>
        </w:rPr>
        <w:t xml:space="preserve"> families.</w:t>
      </w:r>
    </w:p>
    <w:p w14:paraId="504650AA" w14:textId="77777777" w:rsidR="00EF7FBD" w:rsidRPr="00FD7580" w:rsidRDefault="00EF7FBD" w:rsidP="00EF7FBD">
      <w:pPr>
        <w:tabs>
          <w:tab w:val="left" w:pos="8280"/>
        </w:tabs>
        <w:ind w:right="5"/>
        <w:jc w:val="both"/>
        <w:rPr>
          <w:rFonts w:cs="Arial"/>
          <w:sz w:val="22"/>
          <w:szCs w:val="22"/>
        </w:rPr>
      </w:pPr>
    </w:p>
    <w:p w14:paraId="34915E0E" w14:textId="491D94CF" w:rsidR="00EF7FBD" w:rsidRPr="00FD7580" w:rsidRDefault="00EF7FBD" w:rsidP="00EF7FBD">
      <w:pPr>
        <w:tabs>
          <w:tab w:val="left" w:pos="8280"/>
        </w:tabs>
        <w:ind w:right="180"/>
        <w:rPr>
          <w:rFonts w:cs="Arial"/>
          <w:sz w:val="22"/>
          <w:szCs w:val="22"/>
        </w:rPr>
      </w:pPr>
      <w:r w:rsidRPr="00FD7580">
        <w:rPr>
          <w:rFonts w:cs="Arial"/>
          <w:sz w:val="22"/>
          <w:szCs w:val="22"/>
        </w:rPr>
        <w:t xml:space="preserve">Retention is defined as keeping both prospective and current </w:t>
      </w:r>
      <w:r w:rsidR="00E75449">
        <w:rPr>
          <w:rFonts w:cs="Arial"/>
          <w:sz w:val="22"/>
          <w:szCs w:val="22"/>
        </w:rPr>
        <w:t>foster</w:t>
      </w:r>
      <w:r w:rsidRPr="00FD7580">
        <w:rPr>
          <w:rFonts w:cs="Arial"/>
          <w:sz w:val="22"/>
          <w:szCs w:val="22"/>
        </w:rPr>
        <w:t xml:space="preserve">, </w:t>
      </w:r>
      <w:r>
        <w:rPr>
          <w:rFonts w:cs="Arial"/>
          <w:sz w:val="22"/>
          <w:szCs w:val="22"/>
        </w:rPr>
        <w:t>adoptive</w:t>
      </w:r>
      <w:r w:rsidRPr="00FD7580">
        <w:rPr>
          <w:rFonts w:cs="Arial"/>
          <w:sz w:val="22"/>
          <w:szCs w:val="22"/>
        </w:rPr>
        <w:t>, and kinship families interested and invested in accepting placement of foster children by treating people well, meeting their needs, and providing encouragement and individualized support</w:t>
      </w:r>
      <w:r w:rsidR="005D0923">
        <w:rPr>
          <w:rFonts w:cs="Arial"/>
          <w:sz w:val="22"/>
          <w:szCs w:val="22"/>
        </w:rPr>
        <w:t>,</w:t>
      </w:r>
      <w:r w:rsidRPr="00FD7580">
        <w:rPr>
          <w:rFonts w:cs="Arial"/>
          <w:sz w:val="22"/>
          <w:szCs w:val="22"/>
        </w:rPr>
        <w:t xml:space="preserve"> beginning with pre-service training and continuing through post</w:t>
      </w:r>
      <w:r w:rsidR="005D0923">
        <w:rPr>
          <w:rFonts w:cs="Arial"/>
          <w:sz w:val="22"/>
          <w:szCs w:val="22"/>
        </w:rPr>
        <w:t>-</w:t>
      </w:r>
      <w:r w:rsidRPr="00FD7580">
        <w:rPr>
          <w:rFonts w:cs="Arial"/>
          <w:sz w:val="22"/>
          <w:szCs w:val="22"/>
        </w:rPr>
        <w:t>placement services.</w:t>
      </w:r>
    </w:p>
    <w:p w14:paraId="47D1FFD3" w14:textId="77777777" w:rsidR="00EF7FBD" w:rsidRPr="00FD7580" w:rsidRDefault="00EF7FBD" w:rsidP="00EF7FBD">
      <w:pPr>
        <w:tabs>
          <w:tab w:val="left" w:pos="8280"/>
        </w:tabs>
        <w:ind w:right="180"/>
        <w:rPr>
          <w:rFonts w:cs="Arial"/>
          <w:sz w:val="22"/>
          <w:szCs w:val="22"/>
        </w:rPr>
      </w:pPr>
    </w:p>
    <w:p w14:paraId="12AC05C8" w14:textId="2B495824" w:rsidR="00CD598A" w:rsidRPr="007714A1" w:rsidRDefault="00EF7FBD" w:rsidP="00CD598A">
      <w:pPr>
        <w:rPr>
          <w:sz w:val="22"/>
          <w:szCs w:val="22"/>
        </w:rPr>
      </w:pPr>
      <w:r w:rsidRPr="00FD7580">
        <w:rPr>
          <w:rFonts w:cs="Arial"/>
          <w:sz w:val="22"/>
          <w:szCs w:val="22"/>
        </w:rPr>
        <w:t xml:space="preserve">Training is defined as the following:  (1) providing or ensuring that foster and </w:t>
      </w:r>
      <w:r>
        <w:rPr>
          <w:rFonts w:cs="Arial"/>
          <w:sz w:val="22"/>
          <w:szCs w:val="22"/>
        </w:rPr>
        <w:t>adoptive</w:t>
      </w:r>
      <w:r w:rsidRPr="00FD7580">
        <w:rPr>
          <w:rFonts w:cs="Arial"/>
          <w:sz w:val="22"/>
          <w:szCs w:val="22"/>
        </w:rPr>
        <w:t xml:space="preserve"> parents complete the necessary pre-service educational curriculum required for foster care licensure; (2) providing or ensuring that foster and </w:t>
      </w:r>
      <w:r>
        <w:rPr>
          <w:rFonts w:cs="Arial"/>
          <w:sz w:val="22"/>
          <w:szCs w:val="22"/>
        </w:rPr>
        <w:t>adoptive</w:t>
      </w:r>
      <w:r w:rsidRPr="00FD7580">
        <w:rPr>
          <w:rFonts w:cs="Arial"/>
          <w:sz w:val="22"/>
          <w:szCs w:val="22"/>
        </w:rPr>
        <w:t xml:space="preserve"> parents receive ongoing training to maintain licensure and to improve their knowledge, skills, and abilities to provide a stable home environment for children referred by DHHS </w:t>
      </w:r>
      <w:r w:rsidRPr="00FD7580">
        <w:rPr>
          <w:rFonts w:cs="Arial"/>
          <w:sz w:val="22"/>
          <w:szCs w:val="22"/>
        </w:rPr>
        <w:lastRenderedPageBreak/>
        <w:t xml:space="preserve">placed in their care; and (3) providing or ensuring that ongoing training is completed, and that the training is relevant and enhances the foster or </w:t>
      </w:r>
      <w:r>
        <w:rPr>
          <w:rFonts w:cs="Arial"/>
          <w:sz w:val="22"/>
          <w:szCs w:val="22"/>
        </w:rPr>
        <w:t>adoptive</w:t>
      </w:r>
      <w:r w:rsidRPr="00FD7580">
        <w:rPr>
          <w:rFonts w:cs="Arial"/>
          <w:sz w:val="22"/>
          <w:szCs w:val="22"/>
        </w:rPr>
        <w:t xml:space="preserve"> family’s ability and capacity to meet the unique needs of children age 0 to 5 years old, and all other youth </w:t>
      </w:r>
      <w:r w:rsidRPr="00163C6B">
        <w:rPr>
          <w:rFonts w:cs="Arial"/>
          <w:sz w:val="22"/>
          <w:szCs w:val="22"/>
        </w:rPr>
        <w:t>for whom they are providing care</w:t>
      </w:r>
      <w:r w:rsidRPr="006C170F">
        <w:rPr>
          <w:rFonts w:cs="Arial"/>
          <w:sz w:val="22"/>
          <w:szCs w:val="22"/>
        </w:rPr>
        <w:t xml:space="preserve">, including training to acquire the necessary skills and knowledge for applying the </w:t>
      </w:r>
      <w:r>
        <w:rPr>
          <w:rFonts w:cs="Arial"/>
          <w:sz w:val="22"/>
          <w:szCs w:val="22"/>
        </w:rPr>
        <w:t>Reasonable a</w:t>
      </w:r>
      <w:r w:rsidRPr="006C170F">
        <w:rPr>
          <w:rFonts w:cs="Arial"/>
          <w:sz w:val="22"/>
          <w:szCs w:val="22"/>
        </w:rPr>
        <w:t>nd Prudent Par</w:t>
      </w:r>
      <w:r w:rsidRPr="005229FC">
        <w:rPr>
          <w:rFonts w:cs="Arial"/>
          <w:sz w:val="22"/>
          <w:szCs w:val="22"/>
        </w:rPr>
        <w:t>ent Standard  [</w:t>
      </w:r>
      <w:r w:rsidRPr="005229FC">
        <w:rPr>
          <w:sz w:val="22"/>
          <w:szCs w:val="22"/>
        </w:rPr>
        <w:t xml:space="preserve">Preventing Sex Trafficking &amp; Strengthening Families Act of 2014 (P.L. 113-183/HR 4980)] </w:t>
      </w:r>
      <w:r>
        <w:rPr>
          <w:sz w:val="22"/>
          <w:szCs w:val="22"/>
        </w:rPr>
        <w:t xml:space="preserve">.  </w:t>
      </w:r>
      <w:r w:rsidR="007A04F7" w:rsidRPr="006540DD">
        <w:rPr>
          <w:sz w:val="22"/>
          <w:szCs w:val="22"/>
        </w:rPr>
        <w:t xml:space="preserve">The Subrecipient </w:t>
      </w:r>
      <w:r w:rsidR="007A04F7" w:rsidRPr="00FD7580">
        <w:rPr>
          <w:sz w:val="22"/>
          <w:szCs w:val="22"/>
        </w:rPr>
        <w:t xml:space="preserve">shall train all affiliated foster and </w:t>
      </w:r>
      <w:r w:rsidR="007A04F7">
        <w:rPr>
          <w:sz w:val="22"/>
          <w:szCs w:val="22"/>
        </w:rPr>
        <w:t>adoptive</w:t>
      </w:r>
      <w:r w:rsidR="007A04F7" w:rsidRPr="00FD7580">
        <w:rPr>
          <w:sz w:val="22"/>
          <w:szCs w:val="22"/>
        </w:rPr>
        <w:t xml:space="preserve"> homes</w:t>
      </w:r>
      <w:r w:rsidR="007A04F7">
        <w:rPr>
          <w:sz w:val="22"/>
          <w:szCs w:val="22"/>
        </w:rPr>
        <w:t xml:space="preserve"> within 60 days of affiliating with the Subrecipient</w:t>
      </w:r>
      <w:r w:rsidRPr="00FD7580">
        <w:rPr>
          <w:sz w:val="22"/>
          <w:szCs w:val="22"/>
        </w:rPr>
        <w:t xml:space="preserve">, and provide ongoing training on the Reasonable and Prudent Parent Standard and Human Trafficking, with a curriculum approved by DHHS.   </w:t>
      </w:r>
      <w:r>
        <w:rPr>
          <w:sz w:val="22"/>
          <w:szCs w:val="22"/>
        </w:rPr>
        <w:t>The Subrecipient</w:t>
      </w:r>
      <w:r w:rsidRPr="00FD7580">
        <w:rPr>
          <w:sz w:val="22"/>
          <w:szCs w:val="22"/>
        </w:rPr>
        <w:t xml:space="preserve"> shall also train all foster</w:t>
      </w:r>
      <w:r>
        <w:rPr>
          <w:sz w:val="22"/>
          <w:szCs w:val="22"/>
        </w:rPr>
        <w:t xml:space="preserve"> and adoptive</w:t>
      </w:r>
      <w:r w:rsidRPr="00FD7580">
        <w:rPr>
          <w:sz w:val="22"/>
          <w:szCs w:val="22"/>
        </w:rPr>
        <w:t xml:space="preserve"> parents affiliated with their agency on how to talk with children placed in their home about setting healthy physical boundaries and </w:t>
      </w:r>
      <w:r w:rsidR="00CD598A" w:rsidRPr="007714A1">
        <w:rPr>
          <w:sz w:val="22"/>
          <w:szCs w:val="22"/>
        </w:rPr>
        <w:t>how to talk to children about healthy boundaries.</w:t>
      </w:r>
    </w:p>
    <w:p w14:paraId="41DF8695" w14:textId="77777777" w:rsidR="00EF7FBD" w:rsidRDefault="00EF7FBD" w:rsidP="00EF7FBD">
      <w:pPr>
        <w:rPr>
          <w:rFonts w:cs="Arial"/>
          <w:color w:val="FF0000"/>
          <w:sz w:val="22"/>
          <w:szCs w:val="22"/>
        </w:rPr>
      </w:pPr>
    </w:p>
    <w:p w14:paraId="73829CF4" w14:textId="7A2B254C" w:rsidR="005D2883" w:rsidRPr="007714A1" w:rsidRDefault="005D2883" w:rsidP="005D2883">
      <w:pPr>
        <w:rPr>
          <w:rFonts w:ascii="Calibri" w:hAnsi="Calibri"/>
          <w:snapToGrid/>
          <w:sz w:val="22"/>
          <w:szCs w:val="22"/>
        </w:rPr>
      </w:pPr>
      <w:r w:rsidRPr="007714A1">
        <w:rPr>
          <w:sz w:val="22"/>
          <w:szCs w:val="22"/>
        </w:rPr>
        <w:t>The Subrecipient shall distribute the Youth Care Bill of Rights to age appropriate children in foster homes as established by the Nebraska Strengthening Families Act Committee within 72 hours of a youth’s initial placement into out-of-home care.</w:t>
      </w:r>
    </w:p>
    <w:p w14:paraId="65F0F1D4" w14:textId="77777777" w:rsidR="005D2883" w:rsidRDefault="005D2883" w:rsidP="00EF7FBD">
      <w:pPr>
        <w:rPr>
          <w:rFonts w:cs="Arial"/>
          <w:color w:val="FF0000"/>
          <w:sz w:val="22"/>
          <w:szCs w:val="22"/>
        </w:rPr>
      </w:pPr>
    </w:p>
    <w:p w14:paraId="373AEC4E" w14:textId="0EE2AB6F" w:rsidR="00EF7FBD" w:rsidRPr="00415688" w:rsidRDefault="00EF7FBD" w:rsidP="00EF7FBD">
      <w:pPr>
        <w:rPr>
          <w:rFonts w:cs="Arial"/>
          <w:sz w:val="22"/>
          <w:szCs w:val="22"/>
        </w:rPr>
      </w:pPr>
      <w:r w:rsidRPr="00415688">
        <w:rPr>
          <w:rFonts w:cs="Arial"/>
          <w:sz w:val="22"/>
          <w:szCs w:val="22"/>
        </w:rPr>
        <w:t>Initial pre-service training curricula required for licensure of foster</w:t>
      </w:r>
      <w:r>
        <w:rPr>
          <w:rFonts w:cs="Arial"/>
          <w:sz w:val="22"/>
          <w:szCs w:val="22"/>
        </w:rPr>
        <w:t xml:space="preserve"> and adoptive</w:t>
      </w:r>
      <w:r w:rsidRPr="00415688">
        <w:rPr>
          <w:rFonts w:cs="Arial"/>
          <w:sz w:val="22"/>
          <w:szCs w:val="22"/>
        </w:rPr>
        <w:t xml:space="preserve"> parents shall be</w:t>
      </w:r>
      <w:r w:rsidR="002046F6">
        <w:rPr>
          <w:rFonts w:cs="Arial"/>
          <w:sz w:val="22"/>
          <w:szCs w:val="22"/>
        </w:rPr>
        <w:t xml:space="preserve"> </w:t>
      </w:r>
      <w:r w:rsidR="00833727">
        <w:rPr>
          <w:rFonts w:cs="Arial"/>
          <w:sz w:val="22"/>
          <w:szCs w:val="22"/>
        </w:rPr>
        <w:t>a model approved by DHHS</w:t>
      </w:r>
      <w:r w:rsidRPr="00415688">
        <w:rPr>
          <w:rFonts w:cs="Arial"/>
          <w:sz w:val="22"/>
          <w:szCs w:val="22"/>
        </w:rPr>
        <w:t xml:space="preserve">.  Ongoing training </w:t>
      </w:r>
      <w:r w:rsidR="00833727">
        <w:rPr>
          <w:rFonts w:cs="Arial"/>
          <w:sz w:val="22"/>
          <w:szCs w:val="22"/>
        </w:rPr>
        <w:t xml:space="preserve">can </w:t>
      </w:r>
      <w:r w:rsidRPr="00415688">
        <w:rPr>
          <w:rFonts w:cs="Arial"/>
          <w:sz w:val="22"/>
          <w:szCs w:val="22"/>
        </w:rPr>
        <w:t xml:space="preserve">be offered through a combination of face-to-face training, classroom training, web-based training, and reading materials that meet the above criteria.  </w:t>
      </w:r>
    </w:p>
    <w:p w14:paraId="6A882E92" w14:textId="77777777" w:rsidR="00EF7FBD" w:rsidRDefault="00EF7FBD" w:rsidP="00EF7FBD">
      <w:pPr>
        <w:rPr>
          <w:rFonts w:cs="Arial"/>
          <w:color w:val="FF0000"/>
          <w:sz w:val="22"/>
          <w:szCs w:val="22"/>
        </w:rPr>
      </w:pPr>
    </w:p>
    <w:p w14:paraId="056F86C3" w14:textId="28D779D2" w:rsidR="00EF7FBD" w:rsidRPr="00FD7580" w:rsidRDefault="00EF7FBD" w:rsidP="00EF7FBD">
      <w:pPr>
        <w:rPr>
          <w:rFonts w:ascii="Calibri" w:hAnsi="Calibri"/>
          <w:i/>
          <w:iCs/>
          <w:snapToGrid/>
          <w:sz w:val="22"/>
        </w:rPr>
      </w:pPr>
      <w:r w:rsidRPr="00415688">
        <w:rPr>
          <w:rFonts w:cs="Arial"/>
          <w:sz w:val="22"/>
          <w:szCs w:val="22"/>
        </w:rPr>
        <w:t>Licensing of a foster</w:t>
      </w:r>
      <w:r>
        <w:rPr>
          <w:rFonts w:cs="Arial"/>
          <w:sz w:val="22"/>
          <w:szCs w:val="22"/>
        </w:rPr>
        <w:t xml:space="preserve"> and adoptive</w:t>
      </w:r>
      <w:r w:rsidRPr="00415688">
        <w:rPr>
          <w:rFonts w:cs="Arial"/>
          <w:sz w:val="22"/>
          <w:szCs w:val="22"/>
        </w:rPr>
        <w:t xml:space="preserve"> parent is defined as providing or ensuring that the </w:t>
      </w:r>
      <w:r w:rsidRPr="00FD7580">
        <w:rPr>
          <w:rFonts w:cs="Arial"/>
          <w:sz w:val="22"/>
          <w:szCs w:val="22"/>
        </w:rPr>
        <w:t xml:space="preserve">foster </w:t>
      </w:r>
      <w:r>
        <w:rPr>
          <w:rFonts w:cs="Arial"/>
          <w:sz w:val="22"/>
          <w:szCs w:val="22"/>
        </w:rPr>
        <w:t>or adoptive</w:t>
      </w:r>
      <w:r w:rsidRPr="00FD7580">
        <w:rPr>
          <w:rFonts w:cs="Arial"/>
          <w:sz w:val="22"/>
          <w:szCs w:val="22"/>
        </w:rPr>
        <w:t xml:space="preserve"> parent(s) complete all activities required by DHHS in accordance with </w:t>
      </w:r>
      <w:r w:rsidRPr="00FD7580">
        <w:t xml:space="preserve">395 </w:t>
      </w:r>
      <w:r w:rsidRPr="00FD7580">
        <w:rPr>
          <w:rFonts w:cs="Arial"/>
          <w:sz w:val="22"/>
          <w:szCs w:val="22"/>
        </w:rPr>
        <w:t>NAC</w:t>
      </w:r>
      <w:r w:rsidRPr="00FD7580">
        <w:t xml:space="preserve"> 3-001</w:t>
      </w:r>
      <w:r w:rsidRPr="00FD7580">
        <w:rPr>
          <w:rFonts w:cs="Arial"/>
          <w:sz w:val="22"/>
          <w:szCs w:val="22"/>
        </w:rPr>
        <w:t xml:space="preserve"> for the awarding of a foster care home license.  The Subrecipient shall make every effort to ensure that relative and kinship foster parents referred by DHHS complete licensing activities in order to maximize IV-E Federal funding.  The Subrecipient shall complete all foster </w:t>
      </w:r>
      <w:r>
        <w:rPr>
          <w:rFonts w:cs="Arial"/>
          <w:sz w:val="22"/>
          <w:szCs w:val="22"/>
        </w:rPr>
        <w:t xml:space="preserve">and adoptive </w:t>
      </w:r>
      <w:r w:rsidRPr="00FD7580">
        <w:rPr>
          <w:rFonts w:cs="Arial"/>
          <w:sz w:val="22"/>
          <w:szCs w:val="22"/>
        </w:rPr>
        <w:t>care home studies in accordance with DHHS policy, utilizing the home study template provided by DHHS.  The Subrecipient shall update all home studies for licensed</w:t>
      </w:r>
      <w:r w:rsidR="00572E0B">
        <w:rPr>
          <w:rFonts w:cs="Arial"/>
          <w:sz w:val="22"/>
          <w:szCs w:val="22"/>
        </w:rPr>
        <w:t xml:space="preserve"> and approved</w:t>
      </w:r>
      <w:r w:rsidRPr="00FD7580">
        <w:rPr>
          <w:rFonts w:cs="Arial"/>
          <w:sz w:val="22"/>
          <w:szCs w:val="22"/>
        </w:rPr>
        <w:t xml:space="preserve"> homes every two years</w:t>
      </w:r>
      <w:r w:rsidR="00093213" w:rsidRPr="007714A1">
        <w:rPr>
          <w:rFonts w:cs="Arial"/>
          <w:sz w:val="22"/>
          <w:szCs w:val="22"/>
        </w:rPr>
        <w:t xml:space="preserve">.  The Subrecipient shall submit an amendment </w:t>
      </w:r>
      <w:r w:rsidR="00DF39FA" w:rsidRPr="007714A1">
        <w:rPr>
          <w:rFonts w:cs="Arial"/>
          <w:sz w:val="22"/>
          <w:szCs w:val="22"/>
        </w:rPr>
        <w:t>to the home</w:t>
      </w:r>
      <w:r w:rsidR="000A6E03" w:rsidRPr="007714A1">
        <w:rPr>
          <w:rFonts w:cs="Arial"/>
          <w:sz w:val="22"/>
          <w:szCs w:val="22"/>
        </w:rPr>
        <w:t xml:space="preserve"> </w:t>
      </w:r>
      <w:r w:rsidR="00DF39FA" w:rsidRPr="007714A1">
        <w:rPr>
          <w:rFonts w:cs="Arial"/>
          <w:sz w:val="22"/>
          <w:szCs w:val="22"/>
        </w:rPr>
        <w:t>study</w:t>
      </w:r>
      <w:r w:rsidRPr="007714A1">
        <w:rPr>
          <w:rFonts w:cs="Arial"/>
          <w:sz w:val="22"/>
          <w:szCs w:val="22"/>
        </w:rPr>
        <w:t xml:space="preserve"> for a</w:t>
      </w:r>
      <w:r w:rsidR="00572E0B" w:rsidRPr="007714A1">
        <w:rPr>
          <w:rFonts w:cs="Arial"/>
          <w:sz w:val="22"/>
          <w:szCs w:val="22"/>
        </w:rPr>
        <w:t>ny</w:t>
      </w:r>
      <w:r w:rsidRPr="007714A1">
        <w:rPr>
          <w:rFonts w:cs="Arial"/>
          <w:sz w:val="22"/>
          <w:szCs w:val="22"/>
        </w:rPr>
        <w:t xml:space="preserve"> </w:t>
      </w:r>
      <w:r w:rsidR="00093213" w:rsidRPr="007714A1">
        <w:rPr>
          <w:rFonts w:cs="Arial"/>
          <w:sz w:val="22"/>
          <w:szCs w:val="22"/>
        </w:rPr>
        <w:t xml:space="preserve">licensed or </w:t>
      </w:r>
      <w:r w:rsidR="00572E0B" w:rsidRPr="007714A1">
        <w:rPr>
          <w:rFonts w:cs="Arial"/>
          <w:sz w:val="22"/>
          <w:szCs w:val="22"/>
        </w:rPr>
        <w:t xml:space="preserve">supported </w:t>
      </w:r>
      <w:r w:rsidRPr="007714A1">
        <w:rPr>
          <w:rFonts w:cs="Arial"/>
          <w:sz w:val="22"/>
          <w:szCs w:val="22"/>
        </w:rPr>
        <w:t xml:space="preserve">home when there is a change in </w:t>
      </w:r>
      <w:r w:rsidR="00093213" w:rsidRPr="007714A1">
        <w:rPr>
          <w:rFonts w:cs="Arial"/>
          <w:sz w:val="22"/>
          <w:szCs w:val="22"/>
        </w:rPr>
        <w:t xml:space="preserve">household members or </w:t>
      </w:r>
      <w:r w:rsidRPr="007714A1">
        <w:rPr>
          <w:rFonts w:cs="Arial"/>
          <w:sz w:val="22"/>
          <w:szCs w:val="22"/>
        </w:rPr>
        <w:t>circumstance</w:t>
      </w:r>
      <w:r w:rsidR="00572E0B" w:rsidRPr="007714A1">
        <w:rPr>
          <w:rFonts w:cs="Arial"/>
          <w:sz w:val="22"/>
          <w:szCs w:val="22"/>
        </w:rPr>
        <w:t xml:space="preserve"> </w:t>
      </w:r>
      <w:r w:rsidRPr="007714A1">
        <w:rPr>
          <w:rFonts w:cs="Arial"/>
          <w:sz w:val="22"/>
          <w:szCs w:val="22"/>
        </w:rPr>
        <w:t xml:space="preserve">in </w:t>
      </w:r>
      <w:r w:rsidR="00DF39FA" w:rsidRPr="007714A1">
        <w:rPr>
          <w:rFonts w:cs="Arial"/>
          <w:sz w:val="22"/>
          <w:szCs w:val="22"/>
        </w:rPr>
        <w:t xml:space="preserve">a </w:t>
      </w:r>
      <w:r w:rsidRPr="007714A1">
        <w:rPr>
          <w:rFonts w:cs="Arial"/>
          <w:sz w:val="22"/>
          <w:szCs w:val="22"/>
        </w:rPr>
        <w:t xml:space="preserve">foster </w:t>
      </w:r>
      <w:r w:rsidR="000A6E03" w:rsidRPr="007714A1">
        <w:rPr>
          <w:rFonts w:cs="Arial"/>
          <w:sz w:val="22"/>
          <w:szCs w:val="22"/>
        </w:rPr>
        <w:t xml:space="preserve">and/or </w:t>
      </w:r>
      <w:r w:rsidRPr="007714A1">
        <w:rPr>
          <w:rFonts w:cs="Arial"/>
          <w:sz w:val="22"/>
          <w:szCs w:val="22"/>
        </w:rPr>
        <w:t xml:space="preserve">adoptive care home.  </w:t>
      </w:r>
      <w:r w:rsidR="000A6E03" w:rsidRPr="007714A1">
        <w:rPr>
          <w:rFonts w:cs="Arial"/>
          <w:sz w:val="22"/>
          <w:szCs w:val="22"/>
        </w:rPr>
        <w:t xml:space="preserve">This amendment shall be submitted within 30 days of the change to the foster or adoptive care home.  </w:t>
      </w:r>
      <w:r w:rsidRPr="00FD7580">
        <w:rPr>
          <w:iCs/>
          <w:sz w:val="22"/>
          <w:szCs w:val="22"/>
        </w:rPr>
        <w:t>The Subrecipient shall provide all documents necessary to ren</w:t>
      </w:r>
      <w:r>
        <w:rPr>
          <w:iCs/>
          <w:sz w:val="22"/>
          <w:szCs w:val="22"/>
        </w:rPr>
        <w:t>ew the license for a f</w:t>
      </w:r>
      <w:r w:rsidRPr="00FD7580">
        <w:rPr>
          <w:iCs/>
          <w:sz w:val="22"/>
          <w:szCs w:val="22"/>
        </w:rPr>
        <w:t>oster</w:t>
      </w:r>
      <w:r>
        <w:rPr>
          <w:iCs/>
          <w:sz w:val="22"/>
          <w:szCs w:val="22"/>
        </w:rPr>
        <w:t xml:space="preserve"> and adoptive care h</w:t>
      </w:r>
      <w:r w:rsidRPr="00FD7580">
        <w:rPr>
          <w:iCs/>
          <w:sz w:val="22"/>
          <w:szCs w:val="22"/>
        </w:rPr>
        <w:t>ome to DHHS at least 30 days prior to the expiration of the license.</w:t>
      </w:r>
      <w:r w:rsidRPr="00FD7580">
        <w:rPr>
          <w:i/>
          <w:iCs/>
          <w:sz w:val="22"/>
          <w:szCs w:val="22"/>
        </w:rPr>
        <w:t> </w:t>
      </w:r>
      <w:r w:rsidRPr="00FD7580">
        <w:rPr>
          <w:i/>
          <w:iCs/>
        </w:rPr>
        <w:t xml:space="preserve"> </w:t>
      </w:r>
    </w:p>
    <w:p w14:paraId="229193A6" w14:textId="77777777" w:rsidR="00EF7FBD" w:rsidRPr="00FD7580" w:rsidRDefault="00EF7FBD" w:rsidP="00EF7FBD">
      <w:pPr>
        <w:rPr>
          <w:rFonts w:cs="Arial"/>
          <w:sz w:val="22"/>
          <w:szCs w:val="22"/>
        </w:rPr>
      </w:pPr>
    </w:p>
    <w:p w14:paraId="45DA129C" w14:textId="7A9B5181" w:rsidR="00EF7FBD" w:rsidRPr="00FD7580" w:rsidRDefault="00EF7FBD" w:rsidP="00EF7FBD">
      <w:pPr>
        <w:tabs>
          <w:tab w:val="left" w:pos="8280"/>
        </w:tabs>
        <w:ind w:right="180"/>
        <w:rPr>
          <w:rFonts w:eastAsia="Calibri" w:cs="Arial"/>
          <w:bCs/>
          <w:sz w:val="22"/>
          <w:szCs w:val="22"/>
        </w:rPr>
      </w:pPr>
      <w:r w:rsidRPr="00FD7580">
        <w:rPr>
          <w:rFonts w:eastAsia="Calibri" w:cs="Arial"/>
          <w:bCs/>
          <w:sz w:val="22"/>
          <w:szCs w:val="22"/>
        </w:rPr>
        <w:t>Support is defined as being readily acce</w:t>
      </w:r>
      <w:r>
        <w:rPr>
          <w:rFonts w:eastAsia="Calibri" w:cs="Arial"/>
          <w:bCs/>
          <w:sz w:val="22"/>
          <w:szCs w:val="22"/>
        </w:rPr>
        <w:t xml:space="preserve">ssible and responsive to foster, adoptive, kinship or relative foster care </w:t>
      </w:r>
      <w:r w:rsidRPr="00FD7580">
        <w:rPr>
          <w:rFonts w:eastAsia="Calibri" w:cs="Arial"/>
          <w:bCs/>
          <w:sz w:val="22"/>
          <w:szCs w:val="22"/>
        </w:rPr>
        <w:t>parents in meeting their needs and intervening as necessary to stabilize crisis episodes and prevent placement disruptions.  Support includes providing fa</w:t>
      </w:r>
      <w:r>
        <w:rPr>
          <w:rFonts w:eastAsia="Calibri" w:cs="Arial"/>
          <w:bCs/>
          <w:sz w:val="22"/>
          <w:szCs w:val="22"/>
        </w:rPr>
        <w:t>ce-to-face visits in the foster, adoptive, kinship or relative foster</w:t>
      </w:r>
      <w:r w:rsidRPr="00FD7580">
        <w:rPr>
          <w:rFonts w:eastAsia="Calibri" w:cs="Arial"/>
          <w:bCs/>
          <w:sz w:val="22"/>
          <w:szCs w:val="22"/>
        </w:rPr>
        <w:t xml:space="preserve"> parent’s home a minimum of one time per month, and more frequently as needed based on the needs of the foster</w:t>
      </w:r>
      <w:r>
        <w:rPr>
          <w:rFonts w:eastAsia="Calibri" w:cs="Arial"/>
          <w:bCs/>
          <w:sz w:val="22"/>
          <w:szCs w:val="22"/>
        </w:rPr>
        <w:t>, pre-adoptive, kinship or relative foster parent</w:t>
      </w:r>
      <w:r w:rsidR="00742894">
        <w:rPr>
          <w:rFonts w:eastAsia="Calibri" w:cs="Arial"/>
          <w:bCs/>
          <w:sz w:val="22"/>
          <w:szCs w:val="22"/>
        </w:rPr>
        <w:t>,</w:t>
      </w:r>
      <w:r>
        <w:rPr>
          <w:rFonts w:eastAsia="Calibri" w:cs="Arial"/>
          <w:bCs/>
          <w:sz w:val="22"/>
          <w:szCs w:val="22"/>
        </w:rPr>
        <w:t xml:space="preserve"> </w:t>
      </w:r>
      <w:r w:rsidRPr="00FD7580">
        <w:rPr>
          <w:rFonts w:eastAsia="Calibri" w:cs="Arial"/>
          <w:bCs/>
          <w:sz w:val="22"/>
          <w:szCs w:val="22"/>
        </w:rPr>
        <w:t>or the child</w:t>
      </w:r>
      <w:r w:rsidR="00742894">
        <w:rPr>
          <w:rFonts w:eastAsia="Calibri" w:cs="Arial"/>
          <w:bCs/>
          <w:sz w:val="22"/>
          <w:szCs w:val="22"/>
        </w:rPr>
        <w:t xml:space="preserve">, or any combination thereof, </w:t>
      </w:r>
      <w:r w:rsidRPr="00FD7580">
        <w:rPr>
          <w:rFonts w:eastAsia="Calibri" w:cs="Arial"/>
          <w:bCs/>
          <w:sz w:val="22"/>
          <w:szCs w:val="22"/>
        </w:rPr>
        <w:t>as determined by the Family Strength and Needs Assessment (FSNA) Tool.  More frequent phone calls may be necessary to maintain communication and develop ongoing rapport. During face-to-face visits, Subrecipients shall:</w:t>
      </w:r>
    </w:p>
    <w:p w14:paraId="5A08B334" w14:textId="4A83C2BE" w:rsidR="00EF7FBD" w:rsidRPr="00FD7580"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Pr>
          <w:rFonts w:eastAsia="Calibri" w:cs="Arial"/>
          <w:bCs/>
          <w:sz w:val="22"/>
          <w:szCs w:val="22"/>
        </w:rPr>
        <w:t>review and discuss the foster, pre-adoptive, kinship or relative foster parent</w:t>
      </w:r>
      <w:r w:rsidRPr="00FD7580">
        <w:rPr>
          <w:rFonts w:eastAsia="Calibri" w:cs="Arial"/>
          <w:bCs/>
          <w:sz w:val="22"/>
          <w:szCs w:val="22"/>
        </w:rPr>
        <w:t xml:space="preserve">’s ability to meet the needs of the youth placed in their home, and </w:t>
      </w:r>
      <w:r w:rsidRPr="00FD7580">
        <w:rPr>
          <w:rFonts w:eastAsia="Calibri" w:cs="Arial"/>
          <w:bCs/>
          <w:sz w:val="22"/>
          <w:szCs w:val="22"/>
        </w:rPr>
        <w:lastRenderedPageBreak/>
        <w:t xml:space="preserve">identify stressors the </w:t>
      </w:r>
      <w:r>
        <w:rPr>
          <w:rFonts w:eastAsia="Calibri" w:cs="Arial"/>
          <w:bCs/>
          <w:sz w:val="22"/>
          <w:szCs w:val="22"/>
        </w:rPr>
        <w:t xml:space="preserve">foster, pre-adoptive, kinship or relative foster </w:t>
      </w:r>
      <w:r w:rsidRPr="00FD7580">
        <w:rPr>
          <w:rFonts w:eastAsia="Calibri" w:cs="Arial"/>
          <w:bCs/>
          <w:sz w:val="22"/>
          <w:szCs w:val="22"/>
        </w:rPr>
        <w:t>parent</w:t>
      </w:r>
      <w:r>
        <w:rPr>
          <w:rFonts w:eastAsia="Calibri" w:cs="Arial"/>
          <w:bCs/>
          <w:sz w:val="22"/>
          <w:szCs w:val="22"/>
        </w:rPr>
        <w:t>(</w:t>
      </w:r>
      <w:r w:rsidRPr="00FD7580">
        <w:rPr>
          <w:rFonts w:eastAsia="Calibri" w:cs="Arial"/>
          <w:bCs/>
          <w:sz w:val="22"/>
          <w:szCs w:val="22"/>
        </w:rPr>
        <w:t>s) may be experiencing;</w:t>
      </w:r>
    </w:p>
    <w:p w14:paraId="1ACFA523" w14:textId="77777777" w:rsidR="00EF7FBD" w:rsidRPr="00FD7580" w:rsidRDefault="00EF7FBD" w:rsidP="00EF7FBD">
      <w:pPr>
        <w:pStyle w:val="ListParagraph"/>
        <w:widowControl/>
        <w:numPr>
          <w:ilvl w:val="0"/>
          <w:numId w:val="1"/>
        </w:numPr>
        <w:tabs>
          <w:tab w:val="left" w:pos="8280"/>
        </w:tabs>
        <w:ind w:left="1080" w:right="180"/>
        <w:contextualSpacing/>
        <w:rPr>
          <w:rFonts w:eastAsia="Calibri" w:cs="Arial"/>
          <w:bCs/>
          <w:sz w:val="22"/>
          <w:szCs w:val="22"/>
        </w:rPr>
      </w:pPr>
      <w:r w:rsidRPr="00FD7580">
        <w:rPr>
          <w:rFonts w:eastAsia="Calibri" w:cs="Arial"/>
          <w:bCs/>
          <w:sz w:val="22"/>
          <w:szCs w:val="22"/>
        </w:rPr>
        <w:t>review and offer concrete supports, such as transportation, more frequent face-to-face visits, and other resources to ameliorate the stressors;</w:t>
      </w:r>
    </w:p>
    <w:p w14:paraId="2AFF01FD" w14:textId="3BD2DBEC" w:rsidR="00EF7FBD" w:rsidRPr="00FD7580"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sidRPr="00FD7580">
        <w:rPr>
          <w:rFonts w:eastAsia="Calibri" w:cs="Arial"/>
          <w:bCs/>
          <w:sz w:val="22"/>
          <w:szCs w:val="22"/>
        </w:rPr>
        <w:t xml:space="preserve">identify and reinforce the strengths demonstrated by the </w:t>
      </w:r>
      <w:r>
        <w:rPr>
          <w:rFonts w:eastAsia="Calibri" w:cs="Arial"/>
          <w:bCs/>
          <w:sz w:val="22"/>
          <w:szCs w:val="22"/>
        </w:rPr>
        <w:t>foster, pre</w:t>
      </w:r>
      <w:r w:rsidR="003557B0">
        <w:rPr>
          <w:rFonts w:eastAsia="Calibri" w:cs="Arial"/>
          <w:bCs/>
          <w:sz w:val="22"/>
          <w:szCs w:val="22"/>
        </w:rPr>
        <w:t>-</w:t>
      </w:r>
      <w:r>
        <w:rPr>
          <w:rFonts w:eastAsia="Calibri" w:cs="Arial"/>
          <w:bCs/>
          <w:sz w:val="22"/>
          <w:szCs w:val="22"/>
        </w:rPr>
        <w:t>adoptive, kinship or relative foster parent(s);</w:t>
      </w:r>
    </w:p>
    <w:p w14:paraId="13FC0B53" w14:textId="77777777" w:rsidR="00EF7FBD" w:rsidRPr="00AC6257"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sidRPr="00FD7580">
        <w:rPr>
          <w:rFonts w:eastAsia="Calibri" w:cs="Arial"/>
          <w:bCs/>
          <w:sz w:val="22"/>
          <w:szCs w:val="22"/>
        </w:rPr>
        <w:t xml:space="preserve">assess the current suitability of the child(ren) placed with the </w:t>
      </w:r>
      <w:r>
        <w:rPr>
          <w:rFonts w:eastAsia="Calibri" w:cs="Arial"/>
          <w:bCs/>
          <w:sz w:val="22"/>
          <w:szCs w:val="22"/>
        </w:rPr>
        <w:t>foster, pre-adoptive, kinship or relative foster parent(s);</w:t>
      </w:r>
    </w:p>
    <w:p w14:paraId="474B1C69" w14:textId="77777777" w:rsidR="00EF7FBD" w:rsidRPr="00AC6257"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sidRPr="00FD7580">
        <w:rPr>
          <w:rFonts w:eastAsia="Calibri" w:cs="Arial"/>
          <w:bCs/>
          <w:sz w:val="22"/>
          <w:szCs w:val="22"/>
        </w:rPr>
        <w:t xml:space="preserve">encourage </w:t>
      </w:r>
      <w:r>
        <w:rPr>
          <w:rFonts w:eastAsia="Calibri" w:cs="Arial"/>
          <w:bCs/>
          <w:sz w:val="22"/>
          <w:szCs w:val="22"/>
        </w:rPr>
        <w:t xml:space="preserve">foster, pre-adoptive, kinship or relative foster parent(s) </w:t>
      </w:r>
      <w:r w:rsidRPr="00AC6257">
        <w:rPr>
          <w:rFonts w:eastAsia="Calibri" w:cs="Arial"/>
          <w:bCs/>
          <w:sz w:val="22"/>
          <w:szCs w:val="22"/>
        </w:rPr>
        <w:t>and youth to complete the “caregiver information form” and the “youth questionnaire form” and submit completed forms to the court prior to the youth’s review hearing and permanency hearing;</w:t>
      </w:r>
    </w:p>
    <w:p w14:paraId="278DB6E5" w14:textId="77777777" w:rsidR="00EF7FBD" w:rsidRPr="00AC6257"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sidRPr="00FD7580">
        <w:rPr>
          <w:rFonts w:eastAsia="Calibri" w:cs="Arial"/>
          <w:bCs/>
          <w:sz w:val="22"/>
          <w:szCs w:val="22"/>
        </w:rPr>
        <w:t xml:space="preserve">encourage and facilitate the use of respite care and educate </w:t>
      </w:r>
      <w:r>
        <w:rPr>
          <w:rFonts w:eastAsia="Calibri" w:cs="Arial"/>
          <w:bCs/>
          <w:sz w:val="22"/>
          <w:szCs w:val="22"/>
        </w:rPr>
        <w:t xml:space="preserve">foster, pre-adoptive, kinship or relative foster parent(s) </w:t>
      </w:r>
      <w:r w:rsidRPr="00AC6257">
        <w:rPr>
          <w:rFonts w:eastAsia="Calibri" w:cs="Arial"/>
          <w:bCs/>
          <w:sz w:val="22"/>
          <w:szCs w:val="22"/>
        </w:rPr>
        <w:t xml:space="preserve">on the importance of accepting foster children back into their care after respite care in order to avoid the additional trauma to children from sudden and unplanned placement changes; </w:t>
      </w:r>
    </w:p>
    <w:p w14:paraId="02AE455D" w14:textId="77777777" w:rsidR="00EF7FBD" w:rsidRPr="00FD7580" w:rsidRDefault="00EF7FBD" w:rsidP="00EF7FBD">
      <w:pPr>
        <w:pStyle w:val="ListParagraph"/>
        <w:widowControl/>
        <w:numPr>
          <w:ilvl w:val="0"/>
          <w:numId w:val="1"/>
        </w:numPr>
        <w:tabs>
          <w:tab w:val="left" w:pos="8280"/>
        </w:tabs>
        <w:ind w:left="1080" w:right="180"/>
        <w:contextualSpacing/>
        <w:rPr>
          <w:rFonts w:eastAsia="Calibri" w:cs="Arial"/>
          <w:bCs/>
          <w:sz w:val="22"/>
          <w:szCs w:val="22"/>
        </w:rPr>
      </w:pPr>
      <w:r w:rsidRPr="00FD7580">
        <w:rPr>
          <w:rFonts w:eastAsia="Calibri" w:cs="Arial"/>
          <w:bCs/>
          <w:sz w:val="22"/>
          <w:szCs w:val="22"/>
        </w:rPr>
        <w:t xml:space="preserve">identify appropriate respite care options, conduct necessary background checks on prospective respite care providers, and facilitate a smooth transition for the child(ren) to and from the respite care home; </w:t>
      </w:r>
    </w:p>
    <w:p w14:paraId="72A7AFEA" w14:textId="77777777" w:rsidR="00EF7FBD" w:rsidRPr="00AC6257"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sidRPr="00FD7580">
        <w:rPr>
          <w:rFonts w:eastAsia="Calibri" w:cs="Arial"/>
          <w:bCs/>
          <w:sz w:val="22"/>
          <w:szCs w:val="22"/>
        </w:rPr>
        <w:t xml:space="preserve">provide or arrange for </w:t>
      </w:r>
      <w:r>
        <w:rPr>
          <w:rFonts w:eastAsia="Calibri" w:cs="Arial"/>
          <w:bCs/>
          <w:sz w:val="22"/>
          <w:szCs w:val="22"/>
        </w:rPr>
        <w:t xml:space="preserve">foster, pre-adoptive, kinship or relative foster parent(s) </w:t>
      </w:r>
      <w:r w:rsidRPr="00AC6257">
        <w:rPr>
          <w:rFonts w:eastAsia="Calibri" w:cs="Arial"/>
          <w:bCs/>
          <w:sz w:val="22"/>
          <w:szCs w:val="22"/>
        </w:rPr>
        <w:t xml:space="preserve">to receive ongoing training and one-on-one instruction and guidance, as needed, to help promote “normalcy” for youth in their care through the use of reasonable and prudent parenting standards that provide opportunities for youth to grow emotionally, socially, and developmentally by having the most family-like experience possible; </w:t>
      </w:r>
    </w:p>
    <w:p w14:paraId="26148784" w14:textId="77777777" w:rsidR="00EF7FBD" w:rsidRPr="007427B2" w:rsidRDefault="00EF7FBD" w:rsidP="00EF7FBD">
      <w:pPr>
        <w:pStyle w:val="ListParagraph"/>
        <w:widowControl/>
        <w:numPr>
          <w:ilvl w:val="0"/>
          <w:numId w:val="1"/>
        </w:numPr>
        <w:tabs>
          <w:tab w:val="left" w:pos="8280"/>
        </w:tabs>
        <w:ind w:left="1080" w:right="5"/>
        <w:contextualSpacing/>
        <w:rPr>
          <w:rFonts w:eastAsia="Calibri" w:cs="Arial"/>
          <w:bCs/>
          <w:sz w:val="22"/>
          <w:szCs w:val="22"/>
        </w:rPr>
      </w:pPr>
      <w:r w:rsidRPr="00FD7580">
        <w:rPr>
          <w:rFonts w:eastAsia="Calibri" w:cs="Arial"/>
          <w:bCs/>
          <w:sz w:val="22"/>
          <w:szCs w:val="22"/>
        </w:rPr>
        <w:t xml:space="preserve">tailor </w:t>
      </w:r>
      <w:r>
        <w:rPr>
          <w:rFonts w:eastAsia="Calibri" w:cs="Arial"/>
          <w:bCs/>
          <w:sz w:val="22"/>
          <w:szCs w:val="22"/>
        </w:rPr>
        <w:t xml:space="preserve">foster, pre-adoptive, kinship or relative foster parent(s) </w:t>
      </w:r>
      <w:r w:rsidRPr="007427B2">
        <w:rPr>
          <w:rFonts w:eastAsia="Calibri" w:cs="Arial"/>
          <w:bCs/>
          <w:sz w:val="22"/>
          <w:szCs w:val="22"/>
        </w:rPr>
        <w:t xml:space="preserve">support to the individual and unique circumstances experienced by </w:t>
      </w:r>
      <w:r>
        <w:rPr>
          <w:rFonts w:eastAsia="Calibri" w:cs="Arial"/>
          <w:bCs/>
          <w:sz w:val="22"/>
          <w:szCs w:val="22"/>
        </w:rPr>
        <w:t>foster, pre-adoptive, kinship or relative foster parent(s)</w:t>
      </w:r>
      <w:r w:rsidRPr="007427B2">
        <w:rPr>
          <w:rFonts w:eastAsia="Calibri" w:cs="Arial"/>
          <w:bCs/>
          <w:sz w:val="22"/>
          <w:szCs w:val="22"/>
        </w:rPr>
        <w:t xml:space="preserve">; and, </w:t>
      </w:r>
    </w:p>
    <w:p w14:paraId="7C9FA5E5" w14:textId="77777777" w:rsidR="00EF7FBD" w:rsidRDefault="00EF7FBD" w:rsidP="00EF7FBD">
      <w:pPr>
        <w:pStyle w:val="ListParagraph"/>
        <w:widowControl/>
        <w:numPr>
          <w:ilvl w:val="0"/>
          <w:numId w:val="1"/>
        </w:numPr>
        <w:tabs>
          <w:tab w:val="left" w:pos="8280"/>
        </w:tabs>
        <w:ind w:left="1080" w:right="180"/>
        <w:contextualSpacing/>
        <w:rPr>
          <w:rFonts w:eastAsia="Calibri" w:cs="Arial"/>
          <w:bCs/>
          <w:sz w:val="22"/>
          <w:szCs w:val="22"/>
        </w:rPr>
      </w:pPr>
      <w:r w:rsidRPr="00FD7580">
        <w:rPr>
          <w:rFonts w:eastAsia="Calibri" w:cs="Arial"/>
          <w:bCs/>
          <w:sz w:val="22"/>
          <w:szCs w:val="22"/>
        </w:rPr>
        <w:t>review the status of the foster parent(s) license and work diligently to renew the foster parent(s) license timely and prevent the lapse, or need for an extension of the foster parent(s) license.</w:t>
      </w:r>
    </w:p>
    <w:p w14:paraId="76014011" w14:textId="77777777" w:rsidR="007A04F7" w:rsidRDefault="007A04F7" w:rsidP="007A04F7">
      <w:pPr>
        <w:pStyle w:val="ListParagraph"/>
        <w:widowControl/>
        <w:numPr>
          <w:ilvl w:val="0"/>
          <w:numId w:val="1"/>
        </w:numPr>
        <w:tabs>
          <w:tab w:val="left" w:pos="8280"/>
        </w:tabs>
        <w:ind w:left="1080" w:right="180"/>
        <w:contextualSpacing/>
        <w:rPr>
          <w:rFonts w:eastAsia="Calibri" w:cs="Arial"/>
          <w:bCs/>
          <w:sz w:val="22"/>
          <w:szCs w:val="22"/>
        </w:rPr>
      </w:pPr>
      <w:r>
        <w:rPr>
          <w:rFonts w:eastAsia="Calibri" w:cs="Arial"/>
          <w:bCs/>
          <w:sz w:val="22"/>
          <w:szCs w:val="22"/>
        </w:rPr>
        <w:t>provide respite services on a regular and ongoing basis based on the needs of the foster, pre-adoptive, kinship or relative foster parents to maintain stability of placement for the  foster child.</w:t>
      </w:r>
    </w:p>
    <w:p w14:paraId="2903B2AE" w14:textId="00971F93" w:rsidR="007A04F7" w:rsidRPr="00FD7580" w:rsidRDefault="007A04F7" w:rsidP="007A04F7">
      <w:pPr>
        <w:pStyle w:val="ListParagraph"/>
        <w:widowControl/>
        <w:numPr>
          <w:ilvl w:val="0"/>
          <w:numId w:val="1"/>
        </w:numPr>
        <w:tabs>
          <w:tab w:val="left" w:pos="8280"/>
        </w:tabs>
        <w:ind w:left="1080" w:right="180"/>
        <w:contextualSpacing/>
        <w:rPr>
          <w:rFonts w:eastAsia="Calibri" w:cs="Arial"/>
          <w:bCs/>
          <w:sz w:val="22"/>
          <w:szCs w:val="22"/>
        </w:rPr>
      </w:pPr>
      <w:r>
        <w:rPr>
          <w:rFonts w:eastAsia="Calibri" w:cs="Arial"/>
          <w:bCs/>
          <w:sz w:val="22"/>
          <w:szCs w:val="22"/>
        </w:rPr>
        <w:t xml:space="preserve">develop a communication plan between the foster, </w:t>
      </w:r>
      <w:r w:rsidR="003557B0">
        <w:rPr>
          <w:rFonts w:eastAsia="Calibri" w:cs="Arial"/>
          <w:bCs/>
          <w:sz w:val="22"/>
          <w:szCs w:val="22"/>
        </w:rPr>
        <w:t xml:space="preserve">pre-adoptive, </w:t>
      </w:r>
      <w:r>
        <w:rPr>
          <w:rFonts w:eastAsia="Calibri" w:cs="Arial"/>
          <w:bCs/>
          <w:sz w:val="22"/>
          <w:szCs w:val="22"/>
        </w:rPr>
        <w:t xml:space="preserve">kinship or relative </w:t>
      </w:r>
      <w:r w:rsidR="003557B0">
        <w:rPr>
          <w:rFonts w:eastAsia="Calibri" w:cs="Arial"/>
          <w:bCs/>
          <w:sz w:val="22"/>
          <w:szCs w:val="22"/>
        </w:rPr>
        <w:t xml:space="preserve">foster </w:t>
      </w:r>
      <w:r>
        <w:rPr>
          <w:rFonts w:eastAsia="Calibri" w:cs="Arial"/>
          <w:bCs/>
          <w:sz w:val="22"/>
          <w:szCs w:val="22"/>
        </w:rPr>
        <w:t xml:space="preserve">parents and the biological (legal) parents to ensure consistent communication on the children focusing on their successes and their needs.  The communication plan should identify frequency and method of contact by the foster, </w:t>
      </w:r>
      <w:r w:rsidR="003557B0">
        <w:rPr>
          <w:rFonts w:eastAsia="Calibri" w:cs="Arial"/>
          <w:bCs/>
          <w:sz w:val="22"/>
          <w:szCs w:val="22"/>
        </w:rPr>
        <w:t xml:space="preserve">pre-adoptive </w:t>
      </w:r>
      <w:r>
        <w:rPr>
          <w:rFonts w:eastAsia="Calibri" w:cs="Arial"/>
          <w:bCs/>
          <w:sz w:val="22"/>
          <w:szCs w:val="22"/>
        </w:rPr>
        <w:t xml:space="preserve">kinship or relative </w:t>
      </w:r>
      <w:r w:rsidR="003557B0">
        <w:rPr>
          <w:rFonts w:eastAsia="Calibri" w:cs="Arial"/>
          <w:bCs/>
          <w:sz w:val="22"/>
          <w:szCs w:val="22"/>
        </w:rPr>
        <w:t xml:space="preserve">foster </w:t>
      </w:r>
      <w:r>
        <w:rPr>
          <w:rFonts w:eastAsia="Calibri" w:cs="Arial"/>
          <w:bCs/>
          <w:sz w:val="22"/>
          <w:szCs w:val="22"/>
        </w:rPr>
        <w:t>parents to the legal parents or document why a plan does not exist.</w:t>
      </w:r>
    </w:p>
    <w:p w14:paraId="13AC4552" w14:textId="77777777" w:rsidR="00EF7FBD" w:rsidRPr="00FD7580" w:rsidRDefault="00EF7FBD" w:rsidP="00EF7FBD">
      <w:pPr>
        <w:tabs>
          <w:tab w:val="left" w:pos="8280"/>
        </w:tabs>
        <w:ind w:right="180"/>
        <w:rPr>
          <w:rFonts w:eastAsia="Calibri" w:cs="Arial"/>
          <w:bCs/>
          <w:sz w:val="22"/>
          <w:szCs w:val="22"/>
        </w:rPr>
      </w:pPr>
    </w:p>
    <w:p w14:paraId="52EC0978" w14:textId="77777777" w:rsidR="00EF7FBD" w:rsidRPr="00FD7580" w:rsidRDefault="00EF7FBD" w:rsidP="00EF7FBD">
      <w:pPr>
        <w:jc w:val="both"/>
        <w:rPr>
          <w:rFonts w:eastAsia="Calibri" w:cs="Arial"/>
          <w:bCs/>
          <w:sz w:val="22"/>
          <w:szCs w:val="22"/>
        </w:rPr>
      </w:pPr>
      <w:r w:rsidRPr="00FD7580">
        <w:rPr>
          <w:rFonts w:eastAsia="Calibri" w:cs="Arial"/>
          <w:bCs/>
          <w:sz w:val="22"/>
          <w:szCs w:val="22"/>
        </w:rPr>
        <w:t xml:space="preserve">Support of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sidRPr="00163C6B">
        <w:rPr>
          <w:rFonts w:eastAsia="Calibri" w:cs="Arial"/>
          <w:bCs/>
          <w:sz w:val="22"/>
          <w:szCs w:val="22"/>
        </w:rPr>
        <w:t>will include ongoing communication that will be delivered by phone, email, or text message and will include being available to foster</w:t>
      </w:r>
      <w:r>
        <w:rPr>
          <w:rFonts w:eastAsia="Calibri" w:cs="Arial"/>
          <w:bCs/>
          <w:sz w:val="22"/>
          <w:szCs w:val="22"/>
        </w:rPr>
        <w:t>, pre-adoptive, kinship or relative foster</w:t>
      </w:r>
      <w:r w:rsidRPr="00163C6B">
        <w:rPr>
          <w:rFonts w:eastAsia="Calibri" w:cs="Arial"/>
          <w:bCs/>
          <w:sz w:val="22"/>
          <w:szCs w:val="22"/>
        </w:rPr>
        <w:t xml:space="preserve"> </w:t>
      </w:r>
      <w:r>
        <w:rPr>
          <w:rFonts w:eastAsia="Calibri" w:cs="Arial"/>
          <w:bCs/>
          <w:sz w:val="22"/>
          <w:szCs w:val="22"/>
        </w:rPr>
        <w:t xml:space="preserve">parents </w:t>
      </w:r>
      <w:r w:rsidRPr="00163C6B">
        <w:rPr>
          <w:rFonts w:eastAsia="Calibri" w:cs="Arial"/>
          <w:bCs/>
          <w:sz w:val="22"/>
          <w:szCs w:val="22"/>
        </w:rPr>
        <w:t xml:space="preserve">24 hours a day, 7 days per week </w:t>
      </w:r>
      <w:r w:rsidRPr="00FD7580">
        <w:rPr>
          <w:rFonts w:eastAsia="Calibri" w:cs="Arial"/>
          <w:bCs/>
          <w:sz w:val="22"/>
          <w:szCs w:val="22"/>
        </w:rPr>
        <w:t>including holidays and weekends.</w:t>
      </w:r>
    </w:p>
    <w:p w14:paraId="443420A7" w14:textId="77777777" w:rsidR="00EF7FBD" w:rsidRPr="00FD7580" w:rsidRDefault="00EF7FBD" w:rsidP="00EF7FBD">
      <w:pPr>
        <w:jc w:val="both"/>
        <w:rPr>
          <w:rFonts w:eastAsia="Calibri" w:cs="Arial"/>
          <w:bCs/>
          <w:sz w:val="22"/>
          <w:szCs w:val="22"/>
        </w:rPr>
      </w:pPr>
    </w:p>
    <w:p w14:paraId="1ED57B44" w14:textId="77777777" w:rsidR="00EF7FBD" w:rsidRPr="00FD7580" w:rsidRDefault="00EF7FBD" w:rsidP="00EF7FBD">
      <w:pPr>
        <w:autoSpaceDE w:val="0"/>
        <w:autoSpaceDN w:val="0"/>
        <w:spacing w:before="40" w:after="40"/>
        <w:rPr>
          <w:rFonts w:ascii="Calibri" w:hAnsi="Calibri"/>
          <w:snapToGrid/>
          <w:sz w:val="22"/>
        </w:rPr>
      </w:pPr>
      <w:r w:rsidRPr="00FD7580">
        <w:rPr>
          <w:rFonts w:cs="Arial"/>
          <w:sz w:val="22"/>
          <w:szCs w:val="22"/>
        </w:rPr>
        <w:t xml:space="preserve">Support of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sidRPr="00FD7580">
        <w:rPr>
          <w:rFonts w:cs="Arial"/>
          <w:sz w:val="22"/>
          <w:szCs w:val="22"/>
        </w:rPr>
        <w:t xml:space="preserve">shall also include </w:t>
      </w:r>
      <w:r w:rsidRPr="00FD7580">
        <w:rPr>
          <w:rFonts w:cs="Arial"/>
          <w:sz w:val="22"/>
          <w:szCs w:val="22"/>
        </w:rPr>
        <w:lastRenderedPageBreak/>
        <w:t xml:space="preserve">transporting foster children when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sidRPr="00FD7580">
        <w:rPr>
          <w:rFonts w:cs="Arial"/>
          <w:sz w:val="22"/>
          <w:szCs w:val="22"/>
        </w:rPr>
        <w:t xml:space="preserve">are unable to do so, or ensuring that foster children are transported, to their home school, to activities, and to services that are located within a 25-mile radius from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sidRPr="00FD7580">
        <w:rPr>
          <w:rFonts w:cs="Arial"/>
          <w:sz w:val="22"/>
          <w:szCs w:val="22"/>
        </w:rPr>
        <w:t xml:space="preserve">home, as needed. The Subrecipient shall transport foster children within a 25-mile radius of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sidRPr="00FD7580">
        <w:rPr>
          <w:rFonts w:cs="Arial"/>
          <w:sz w:val="22"/>
          <w:szCs w:val="22"/>
        </w:rPr>
        <w:t>home at no additional cost to DHHS.</w:t>
      </w:r>
    </w:p>
    <w:p w14:paraId="7EE695F3" w14:textId="77777777" w:rsidR="00EF7FBD" w:rsidRPr="00FD7580" w:rsidRDefault="00EF7FBD" w:rsidP="00EF7FBD">
      <w:pPr>
        <w:rPr>
          <w:rFonts w:cs="Arial"/>
          <w:sz w:val="22"/>
          <w:szCs w:val="22"/>
        </w:rPr>
      </w:pPr>
      <w:r w:rsidRPr="00FD7580">
        <w:rPr>
          <w:rFonts w:cs="Arial"/>
          <w:sz w:val="22"/>
          <w:szCs w:val="22"/>
        </w:rPr>
        <w:t xml:space="preserve"> </w:t>
      </w:r>
    </w:p>
    <w:p w14:paraId="6F137898" w14:textId="5E22569B" w:rsidR="00EF7FBD" w:rsidRDefault="00EF7FBD" w:rsidP="00EF7FBD">
      <w:pPr>
        <w:rPr>
          <w:rFonts w:cs="Arial"/>
          <w:sz w:val="22"/>
          <w:szCs w:val="22"/>
        </w:rPr>
      </w:pPr>
      <w:r w:rsidRPr="00FD7580">
        <w:rPr>
          <w:rFonts w:cs="Arial"/>
          <w:sz w:val="22"/>
          <w:szCs w:val="22"/>
        </w:rPr>
        <w:t xml:space="preserve">Activities and services include, but are not limited to, behavioral health appointments, medical appointments, and extra-curricular activities. DHHS encourages </w:t>
      </w:r>
      <w:r>
        <w:rPr>
          <w:rFonts w:eastAsia="Calibri" w:cs="Arial"/>
          <w:bCs/>
          <w:sz w:val="22"/>
          <w:szCs w:val="22"/>
        </w:rPr>
        <w:t xml:space="preserve">foster, pre-adoptive, kinship or relative foster </w:t>
      </w:r>
      <w:r w:rsidRPr="00FD7580">
        <w:rPr>
          <w:rFonts w:cs="Arial"/>
          <w:sz w:val="22"/>
          <w:szCs w:val="22"/>
        </w:rPr>
        <w:t xml:space="preserve">families to transport their foster care children to and from scheduled visits with the </w:t>
      </w:r>
      <w:r w:rsidR="007714A1" w:rsidRPr="00FD7580">
        <w:rPr>
          <w:rFonts w:cs="Arial"/>
          <w:sz w:val="22"/>
          <w:szCs w:val="22"/>
        </w:rPr>
        <w:t>child</w:t>
      </w:r>
      <w:r w:rsidR="007714A1">
        <w:rPr>
          <w:rFonts w:cs="Arial"/>
          <w:sz w:val="22"/>
          <w:szCs w:val="22"/>
        </w:rPr>
        <w:t>(</w:t>
      </w:r>
      <w:r w:rsidRPr="00FD7580">
        <w:rPr>
          <w:rFonts w:cs="Arial"/>
          <w:sz w:val="22"/>
          <w:szCs w:val="22"/>
        </w:rPr>
        <w:t>ren</w:t>
      </w:r>
      <w:r w:rsidR="003557B0">
        <w:rPr>
          <w:rFonts w:cs="Arial"/>
          <w:sz w:val="22"/>
          <w:szCs w:val="22"/>
        </w:rPr>
        <w:t>)</w:t>
      </w:r>
      <w:r w:rsidRPr="00FD7580">
        <w:rPr>
          <w:rFonts w:cs="Arial"/>
          <w:sz w:val="22"/>
          <w:szCs w:val="22"/>
        </w:rPr>
        <w:t>’s parents, siblings, and family members whenever possible and practicable</w:t>
      </w:r>
      <w:r w:rsidRPr="00163C6B">
        <w:rPr>
          <w:rFonts w:cs="Arial"/>
          <w:sz w:val="22"/>
          <w:szCs w:val="22"/>
        </w:rPr>
        <w:t>.</w:t>
      </w:r>
      <w:r>
        <w:rPr>
          <w:rFonts w:cs="Arial"/>
          <w:sz w:val="22"/>
          <w:szCs w:val="22"/>
        </w:rPr>
        <w:t xml:space="preserve">  </w:t>
      </w:r>
    </w:p>
    <w:p w14:paraId="59066005" w14:textId="77777777" w:rsidR="00EF7FBD" w:rsidRPr="00163C6B" w:rsidRDefault="00EF7FBD" w:rsidP="00EF7FBD">
      <w:pPr>
        <w:rPr>
          <w:rFonts w:cs="Arial"/>
          <w:sz w:val="22"/>
          <w:szCs w:val="22"/>
        </w:rPr>
      </w:pPr>
    </w:p>
    <w:p w14:paraId="649E82F2" w14:textId="66F9B481" w:rsidR="00EF7FBD" w:rsidRPr="00385159" w:rsidRDefault="00EF7FBD" w:rsidP="00EF7FBD">
      <w:pPr>
        <w:rPr>
          <w:rFonts w:cs="Arial"/>
          <w:color w:val="00B0F0"/>
          <w:sz w:val="22"/>
          <w:szCs w:val="22"/>
        </w:rPr>
      </w:pPr>
      <w:r w:rsidRPr="00163C6B">
        <w:rPr>
          <w:rFonts w:cs="Arial"/>
          <w:sz w:val="22"/>
          <w:szCs w:val="22"/>
        </w:rPr>
        <w:t xml:space="preserve">The Subrecipient shall develop a Placement Support Plan in a standard format provided by DHHS that is specific and individualized for each child placed in a licensed, kinship, or relative foster care or </w:t>
      </w:r>
      <w:r>
        <w:rPr>
          <w:rFonts w:cs="Arial"/>
          <w:sz w:val="22"/>
          <w:szCs w:val="22"/>
        </w:rPr>
        <w:t>pre-adoptive</w:t>
      </w:r>
      <w:r w:rsidRPr="00163C6B">
        <w:rPr>
          <w:rFonts w:cs="Arial"/>
          <w:sz w:val="22"/>
          <w:szCs w:val="22"/>
        </w:rPr>
        <w:t xml:space="preserve"> home, affiliated with the Subrecipient.  The Placement Support Plan shall address how the Subrecipient will prevent the placement from disrupting in order to minimize trauma to the child(ren) and identify interventions</w:t>
      </w:r>
      <w:r w:rsidR="00833727">
        <w:rPr>
          <w:rFonts w:cs="Arial"/>
          <w:sz w:val="22"/>
          <w:szCs w:val="22"/>
        </w:rPr>
        <w:t xml:space="preserve"> </w:t>
      </w:r>
      <w:r w:rsidR="00833727" w:rsidRPr="007714A1">
        <w:rPr>
          <w:rFonts w:cs="Arial"/>
          <w:sz w:val="22"/>
          <w:szCs w:val="22"/>
        </w:rPr>
        <w:t>including regularly scheduled respite and crisis respite</w:t>
      </w:r>
      <w:r w:rsidR="00DF39FA" w:rsidRPr="007714A1">
        <w:rPr>
          <w:rFonts w:cs="Arial"/>
          <w:sz w:val="22"/>
          <w:szCs w:val="22"/>
        </w:rPr>
        <w:t xml:space="preserve"> </w:t>
      </w:r>
      <w:r w:rsidRPr="00163C6B">
        <w:rPr>
          <w:rFonts w:cs="Arial"/>
          <w:sz w:val="22"/>
          <w:szCs w:val="22"/>
        </w:rPr>
        <w:t xml:space="preserve">to be used during a time of crisis in order to stabilize the placement. The </w:t>
      </w:r>
      <w:r w:rsidRPr="00586043">
        <w:rPr>
          <w:rFonts w:cs="Arial"/>
          <w:sz w:val="22"/>
          <w:szCs w:val="22"/>
        </w:rPr>
        <w:t xml:space="preserve">initial Placement Support Plan shall be submitted to the designated DHHS staff within seven (7) business days of physical placement of the youth.  Should the initial Placement Support Plan require revisions requested by DHHS, such revisions shall be completed </w:t>
      </w:r>
      <w:r w:rsidRPr="006540DD">
        <w:rPr>
          <w:rFonts w:cs="Arial"/>
          <w:sz w:val="22"/>
          <w:szCs w:val="22"/>
        </w:rPr>
        <w:t xml:space="preserve">and resubmitted to the designated DHHS staff within five (5) business days of the request for revisions.  </w:t>
      </w:r>
    </w:p>
    <w:p w14:paraId="301263AB" w14:textId="77777777" w:rsidR="00EF7FBD" w:rsidRPr="00163C6B" w:rsidRDefault="00EF7FBD" w:rsidP="00EF7FBD">
      <w:pPr>
        <w:rPr>
          <w:rFonts w:cs="Arial"/>
          <w:sz w:val="22"/>
          <w:szCs w:val="22"/>
        </w:rPr>
      </w:pPr>
    </w:p>
    <w:p w14:paraId="4C866439" w14:textId="3D4E2D2D" w:rsidR="00EF7FBD" w:rsidRPr="00FD7580" w:rsidRDefault="00EF7FBD" w:rsidP="00EF7FBD">
      <w:pPr>
        <w:rPr>
          <w:rFonts w:cs="Arial"/>
          <w:sz w:val="22"/>
          <w:szCs w:val="22"/>
        </w:rPr>
      </w:pPr>
      <w:r w:rsidRPr="00FD7580">
        <w:rPr>
          <w:rFonts w:cs="Arial"/>
          <w:sz w:val="22"/>
          <w:szCs w:val="22"/>
        </w:rPr>
        <w:t xml:space="preserve">As part of supporting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cs="Arial"/>
          <w:sz w:val="22"/>
          <w:szCs w:val="22"/>
        </w:rPr>
        <w:t xml:space="preserve">, the Subrecipient shall communicate all known information about the child to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cs="Arial"/>
          <w:sz w:val="22"/>
          <w:szCs w:val="22"/>
        </w:rPr>
        <w:t xml:space="preserve">, including information regarding the child found on the common referral for placement.  The Subrecipient shall assist and support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sidRPr="00FD7580">
        <w:rPr>
          <w:rFonts w:cs="Arial"/>
          <w:sz w:val="22"/>
          <w:szCs w:val="22"/>
        </w:rPr>
        <w:t xml:space="preserve">in making contact with the child’s parent(s) from whom the child was removed, within 24 hours of being made aware of the placement into the foster home, to connect and initiate building an alliance to promote the child’s well-being.  If </w:t>
      </w:r>
      <w:r w:rsidR="008B202A">
        <w:rPr>
          <w:rFonts w:cs="Arial"/>
          <w:sz w:val="22"/>
          <w:szCs w:val="22"/>
        </w:rPr>
        <w:t>DHHS</w:t>
      </w:r>
      <w:r w:rsidRPr="00FD7580">
        <w:rPr>
          <w:rFonts w:cs="Arial"/>
          <w:sz w:val="22"/>
          <w:szCs w:val="22"/>
        </w:rPr>
        <w:t xml:space="preserve"> determined there was a safety reason or some other reason that this contact should not occur, </w:t>
      </w:r>
      <w:r w:rsidR="008B202A">
        <w:rPr>
          <w:rFonts w:cs="Arial"/>
          <w:sz w:val="22"/>
          <w:szCs w:val="22"/>
        </w:rPr>
        <w:t>DHHS</w:t>
      </w:r>
      <w:r w:rsidRPr="00FD7580">
        <w:rPr>
          <w:rFonts w:cs="Arial"/>
          <w:sz w:val="22"/>
          <w:szCs w:val="22"/>
        </w:rPr>
        <w:t xml:space="preserve"> will share that determination with the agency and contact pursuant to this section will not be required.  The Subrecipient shall also provide input to planning processes for youth in placement i.e. Family Team Meetings, Independent Living Plans and preparation of Case Plans and Court Reports, as well as attend Family Team Meetings, when requested by DHHS or by the child’s family. </w:t>
      </w:r>
    </w:p>
    <w:p w14:paraId="5ABFB506" w14:textId="77777777" w:rsidR="00EF7FBD" w:rsidRPr="00FD7580" w:rsidRDefault="00EF7FBD" w:rsidP="00EF7FBD">
      <w:pPr>
        <w:rPr>
          <w:rFonts w:cs="Arial"/>
          <w:sz w:val="22"/>
          <w:szCs w:val="22"/>
        </w:rPr>
      </w:pPr>
    </w:p>
    <w:p w14:paraId="07908A9D" w14:textId="343494A4" w:rsidR="00EF7FBD" w:rsidRPr="00FD7580" w:rsidRDefault="00EF7FBD" w:rsidP="00EF7FBD">
      <w:pPr>
        <w:tabs>
          <w:tab w:val="left" w:pos="8280"/>
        </w:tabs>
        <w:ind w:right="180"/>
        <w:rPr>
          <w:rFonts w:cs="Arial"/>
          <w:sz w:val="22"/>
          <w:szCs w:val="22"/>
        </w:rPr>
      </w:pPr>
      <w:r w:rsidRPr="00FD7580">
        <w:rPr>
          <w:rFonts w:cs="Arial"/>
          <w:sz w:val="22"/>
          <w:szCs w:val="22"/>
        </w:rPr>
        <w:t>The Subrecipient shall notify DHHS of placement options within five (5) calendar days of receipt of a placement request by DHHS.  When placement requests are marked urgent</w:t>
      </w:r>
      <w:r>
        <w:rPr>
          <w:rFonts w:cs="Arial"/>
          <w:sz w:val="22"/>
          <w:szCs w:val="22"/>
        </w:rPr>
        <w:t xml:space="preserve"> by DHHS</w:t>
      </w:r>
      <w:r w:rsidRPr="00FD7580">
        <w:rPr>
          <w:rFonts w:cs="Arial"/>
          <w:sz w:val="22"/>
          <w:szCs w:val="22"/>
        </w:rPr>
        <w:t xml:space="preserve">, the Subrecipient shall respond to DHHS within one hour of receipt of the placement request to notify DHHS of any progress toward securing a </w:t>
      </w:r>
      <w:r>
        <w:rPr>
          <w:rFonts w:eastAsia="Calibri" w:cs="Arial"/>
          <w:bCs/>
          <w:sz w:val="22"/>
          <w:szCs w:val="22"/>
        </w:rPr>
        <w:t>foster, kinship or relative foster</w:t>
      </w:r>
      <w:r w:rsidRPr="00FD7580">
        <w:rPr>
          <w:rFonts w:eastAsia="Calibri" w:cs="Arial"/>
          <w:bCs/>
          <w:sz w:val="22"/>
          <w:szCs w:val="22"/>
        </w:rPr>
        <w:t xml:space="preserve"> </w:t>
      </w:r>
      <w:r w:rsidRPr="00FD7580">
        <w:rPr>
          <w:rFonts w:cs="Arial"/>
          <w:sz w:val="22"/>
          <w:szCs w:val="22"/>
        </w:rPr>
        <w:t>home placement.</w:t>
      </w:r>
    </w:p>
    <w:p w14:paraId="4F225DEF" w14:textId="77777777" w:rsidR="00EF7FBD" w:rsidRPr="00FD7580" w:rsidRDefault="00EF7FBD" w:rsidP="00EF7FBD">
      <w:pPr>
        <w:rPr>
          <w:rFonts w:cs="Arial"/>
          <w:sz w:val="22"/>
          <w:szCs w:val="22"/>
        </w:rPr>
      </w:pPr>
    </w:p>
    <w:p w14:paraId="747A7CCD" w14:textId="77777777" w:rsidR="00EF7FBD" w:rsidRPr="00FD7580" w:rsidRDefault="00EF7FBD" w:rsidP="00EF7FBD">
      <w:pPr>
        <w:rPr>
          <w:rFonts w:cs="Arial"/>
          <w:sz w:val="22"/>
          <w:szCs w:val="22"/>
        </w:rPr>
      </w:pPr>
      <w:r w:rsidRPr="00FD7580">
        <w:rPr>
          <w:rFonts w:cs="Arial"/>
          <w:sz w:val="22"/>
          <w:szCs w:val="22"/>
        </w:rPr>
        <w:t xml:space="preserve">The Subrecipient shall make foster care placement recommendations that enable youth to remain in the youth’s home school/school of origin.  When this is not possible, the Subrecipient must immediately notify the DHHS Case Manager in writing. </w:t>
      </w:r>
    </w:p>
    <w:p w14:paraId="1A12C2A8" w14:textId="77777777" w:rsidR="00EF7FBD" w:rsidRPr="00FD7580" w:rsidRDefault="00EF7FBD" w:rsidP="00EF7FBD">
      <w:pPr>
        <w:rPr>
          <w:rFonts w:cs="Arial"/>
          <w:sz w:val="22"/>
          <w:szCs w:val="22"/>
        </w:rPr>
      </w:pPr>
    </w:p>
    <w:p w14:paraId="5CC25603" w14:textId="77777777" w:rsidR="00EF7FBD" w:rsidRPr="00FD7580" w:rsidRDefault="00EF7FBD" w:rsidP="00EF7FBD">
      <w:pPr>
        <w:jc w:val="both"/>
        <w:rPr>
          <w:rFonts w:cs="Arial"/>
          <w:sz w:val="22"/>
          <w:szCs w:val="22"/>
        </w:rPr>
      </w:pPr>
      <w:r w:rsidRPr="00FD7580">
        <w:rPr>
          <w:rFonts w:cs="Arial"/>
          <w:sz w:val="22"/>
          <w:szCs w:val="22"/>
        </w:rPr>
        <w:t>The Subrecipient shall provide any information requested by DHHS necessary to complete reports required by any applicable Federal or State law and regulation.</w:t>
      </w:r>
    </w:p>
    <w:p w14:paraId="266A86A9" w14:textId="6A93D13B" w:rsidR="00EF7FBD" w:rsidRPr="006540DD" w:rsidRDefault="00EF7FBD" w:rsidP="00EF7FBD">
      <w:pPr>
        <w:spacing w:before="100" w:beforeAutospacing="1" w:after="100" w:afterAutospacing="1"/>
        <w:jc w:val="both"/>
        <w:rPr>
          <w:rFonts w:ascii="Times New Roman" w:hAnsi="Times New Roman"/>
          <w:snapToGrid/>
          <w:color w:val="000000"/>
        </w:rPr>
      </w:pPr>
      <w:r w:rsidRPr="00FD7580">
        <w:rPr>
          <w:iCs/>
          <w:sz w:val="22"/>
          <w:szCs w:val="22"/>
        </w:rPr>
        <w:t xml:space="preserve">All Subrecipients shall be in compliance and remain in compliance with regulation and licensure as a Child Placing Agency for the delivery of foster care services </w:t>
      </w:r>
      <w:r w:rsidRPr="00FD7580">
        <w:rPr>
          <w:iCs/>
          <w:sz w:val="22"/>
          <w:szCs w:val="22"/>
          <w:u w:val="single"/>
        </w:rPr>
        <w:t>and</w:t>
      </w:r>
      <w:r w:rsidRPr="00FD7580">
        <w:rPr>
          <w:iCs/>
          <w:sz w:val="22"/>
          <w:szCs w:val="22"/>
        </w:rPr>
        <w:t xml:space="preserve"> </w:t>
      </w:r>
      <w:r>
        <w:rPr>
          <w:iCs/>
          <w:sz w:val="22"/>
          <w:szCs w:val="22"/>
        </w:rPr>
        <w:t>adoption</w:t>
      </w:r>
      <w:r w:rsidRPr="00FD7580">
        <w:rPr>
          <w:iCs/>
          <w:sz w:val="22"/>
          <w:szCs w:val="22"/>
        </w:rPr>
        <w:t xml:space="preserve"> services as established </w:t>
      </w:r>
      <w:r w:rsidR="008B202A">
        <w:rPr>
          <w:iCs/>
          <w:sz w:val="22"/>
          <w:szCs w:val="22"/>
        </w:rPr>
        <w:t>at</w:t>
      </w:r>
      <w:r w:rsidRPr="006540DD">
        <w:rPr>
          <w:iCs/>
          <w:color w:val="000000"/>
          <w:sz w:val="22"/>
          <w:szCs w:val="22"/>
        </w:rPr>
        <w:t xml:space="preserve"> 474 NAC 6-005.</w:t>
      </w:r>
    </w:p>
    <w:p w14:paraId="5FBCC581" w14:textId="77777777" w:rsidR="00EF7FBD" w:rsidRPr="006540DD" w:rsidRDefault="00EF7FBD" w:rsidP="00EF7FBD">
      <w:pPr>
        <w:spacing w:before="100" w:beforeAutospacing="1" w:after="100" w:afterAutospacing="1"/>
        <w:jc w:val="both"/>
        <w:rPr>
          <w:color w:val="000000"/>
        </w:rPr>
      </w:pPr>
      <w:r w:rsidRPr="006540DD">
        <w:rPr>
          <w:iCs/>
          <w:color w:val="000000"/>
          <w:sz w:val="22"/>
          <w:szCs w:val="22"/>
        </w:rPr>
        <w:t>All Subrecipients shall be in compliance, and remain in compliance, with all DHHS policy and regulation.</w:t>
      </w:r>
    </w:p>
    <w:p w14:paraId="67F1C3F9" w14:textId="77777777" w:rsidR="00EF7FBD" w:rsidRPr="006540DD" w:rsidRDefault="00EF7FBD" w:rsidP="00EF7FBD">
      <w:pPr>
        <w:spacing w:before="100" w:beforeAutospacing="1" w:after="100" w:afterAutospacing="1"/>
        <w:rPr>
          <w:color w:val="000000"/>
        </w:rPr>
      </w:pPr>
      <w:r w:rsidRPr="006540DD">
        <w:rPr>
          <w:iCs/>
          <w:sz w:val="22"/>
          <w:szCs w:val="22"/>
        </w:rPr>
        <w:t xml:space="preserve">Subrecipients </w:t>
      </w:r>
      <w:r w:rsidRPr="006540DD">
        <w:rPr>
          <w:iCs/>
          <w:sz w:val="22"/>
          <w:szCs w:val="22"/>
          <w:u w:val="single"/>
        </w:rPr>
        <w:t>who are</w:t>
      </w:r>
      <w:r w:rsidRPr="006540DD">
        <w:rPr>
          <w:iCs/>
          <w:sz w:val="22"/>
          <w:szCs w:val="22"/>
        </w:rPr>
        <w:t xml:space="preserve"> accredited by a nationally recognized accreditation organization shall ensure that they are fully authorized to deliver </w:t>
      </w:r>
      <w:r>
        <w:rPr>
          <w:iCs/>
          <w:sz w:val="22"/>
          <w:szCs w:val="22"/>
        </w:rPr>
        <w:t>Adoption</w:t>
      </w:r>
      <w:r w:rsidRPr="006540DD">
        <w:rPr>
          <w:iCs/>
          <w:sz w:val="22"/>
          <w:szCs w:val="22"/>
        </w:rPr>
        <w:t xml:space="preserve"> services as described below, </w:t>
      </w:r>
      <w:r w:rsidRPr="006540DD">
        <w:rPr>
          <w:iCs/>
          <w:color w:val="000000"/>
          <w:sz w:val="22"/>
          <w:szCs w:val="22"/>
        </w:rPr>
        <w:t>and shall fully agree</w:t>
      </w:r>
      <w:r w:rsidRPr="006540DD">
        <w:rPr>
          <w:iCs/>
          <w:color w:val="1F497D"/>
          <w:sz w:val="22"/>
          <w:szCs w:val="22"/>
        </w:rPr>
        <w:t xml:space="preserve"> </w:t>
      </w:r>
      <w:r w:rsidRPr="006540DD">
        <w:rPr>
          <w:iCs/>
          <w:color w:val="000000"/>
          <w:sz w:val="22"/>
          <w:szCs w:val="22"/>
        </w:rPr>
        <w:t xml:space="preserve">to complete </w:t>
      </w:r>
      <w:r>
        <w:rPr>
          <w:iCs/>
          <w:color w:val="000000"/>
          <w:sz w:val="22"/>
          <w:szCs w:val="22"/>
        </w:rPr>
        <w:t>Adoption</w:t>
      </w:r>
      <w:r w:rsidRPr="006540DD">
        <w:rPr>
          <w:iCs/>
          <w:color w:val="000000"/>
          <w:sz w:val="22"/>
          <w:szCs w:val="22"/>
        </w:rPr>
        <w:t xml:space="preserve"> home studies and provide </w:t>
      </w:r>
      <w:r>
        <w:rPr>
          <w:iCs/>
          <w:color w:val="000000"/>
          <w:sz w:val="22"/>
          <w:szCs w:val="22"/>
        </w:rPr>
        <w:t>Adoption</w:t>
      </w:r>
      <w:r w:rsidRPr="006540DD">
        <w:rPr>
          <w:iCs/>
          <w:color w:val="000000"/>
          <w:sz w:val="22"/>
          <w:szCs w:val="22"/>
        </w:rPr>
        <w:t xml:space="preserve"> services for those youth who are in a home supported by the Subrecipient.</w:t>
      </w:r>
    </w:p>
    <w:p w14:paraId="40F806B1" w14:textId="77777777" w:rsidR="00EF7FBD" w:rsidRPr="006540DD" w:rsidRDefault="00EF7FBD" w:rsidP="00EF7FBD">
      <w:pPr>
        <w:spacing w:before="100" w:beforeAutospacing="1" w:after="100" w:afterAutospacing="1"/>
        <w:rPr>
          <w:color w:val="000000"/>
        </w:rPr>
      </w:pPr>
      <w:r>
        <w:rPr>
          <w:iCs/>
          <w:color w:val="000000"/>
          <w:sz w:val="22"/>
          <w:szCs w:val="22"/>
        </w:rPr>
        <w:t>Adoption</w:t>
      </w:r>
      <w:r w:rsidRPr="006540DD">
        <w:rPr>
          <w:iCs/>
          <w:color w:val="000000"/>
          <w:sz w:val="22"/>
          <w:szCs w:val="22"/>
        </w:rPr>
        <w:t xml:space="preserve"> services shall include, but not be limited to, (1) completing and utilizing the </w:t>
      </w:r>
      <w:r>
        <w:rPr>
          <w:iCs/>
          <w:color w:val="000000"/>
          <w:sz w:val="22"/>
          <w:szCs w:val="22"/>
        </w:rPr>
        <w:t>adoptive</w:t>
      </w:r>
      <w:r w:rsidRPr="006540DD">
        <w:rPr>
          <w:iCs/>
          <w:color w:val="000000"/>
          <w:sz w:val="22"/>
          <w:szCs w:val="22"/>
        </w:rPr>
        <w:t xml:space="preserve"> home study as a comprehensive assessment tool to help determine the prospective </w:t>
      </w:r>
      <w:r>
        <w:rPr>
          <w:iCs/>
          <w:color w:val="000000"/>
          <w:sz w:val="22"/>
          <w:szCs w:val="22"/>
        </w:rPr>
        <w:t>adoptive</w:t>
      </w:r>
      <w:r w:rsidRPr="006540DD">
        <w:rPr>
          <w:iCs/>
          <w:color w:val="000000"/>
          <w:sz w:val="22"/>
          <w:szCs w:val="22"/>
        </w:rPr>
        <w:t xml:space="preserve"> family’s ability to make a lifelong commitment to providing a nurturing home for the child(ren); (2) preparing the child(ren) for </w:t>
      </w:r>
      <w:r>
        <w:rPr>
          <w:iCs/>
          <w:color w:val="000000"/>
          <w:sz w:val="22"/>
          <w:szCs w:val="22"/>
        </w:rPr>
        <w:t>Adoption</w:t>
      </w:r>
      <w:r w:rsidRPr="006540DD">
        <w:rPr>
          <w:iCs/>
          <w:color w:val="000000"/>
          <w:sz w:val="22"/>
          <w:szCs w:val="22"/>
        </w:rPr>
        <w:t xml:space="preserve"> and assessing the level of integration and adjustment of the </w:t>
      </w:r>
      <w:r>
        <w:rPr>
          <w:iCs/>
          <w:color w:val="000000"/>
          <w:sz w:val="22"/>
          <w:szCs w:val="22"/>
        </w:rPr>
        <w:t>adoptive</w:t>
      </w:r>
      <w:r w:rsidRPr="006540DD">
        <w:rPr>
          <w:iCs/>
          <w:color w:val="000000"/>
          <w:sz w:val="22"/>
          <w:szCs w:val="22"/>
        </w:rPr>
        <w:t xml:space="preserve"> child(ren) to the prospective </w:t>
      </w:r>
      <w:r>
        <w:rPr>
          <w:iCs/>
          <w:color w:val="000000"/>
          <w:sz w:val="22"/>
          <w:szCs w:val="22"/>
        </w:rPr>
        <w:t>adoptive</w:t>
      </w:r>
      <w:r w:rsidRPr="006540DD">
        <w:rPr>
          <w:iCs/>
          <w:color w:val="000000"/>
          <w:sz w:val="22"/>
          <w:szCs w:val="22"/>
        </w:rPr>
        <w:t xml:space="preserve"> home;  (3) providing </w:t>
      </w:r>
      <w:r>
        <w:rPr>
          <w:iCs/>
          <w:color w:val="000000"/>
          <w:sz w:val="22"/>
          <w:szCs w:val="22"/>
        </w:rPr>
        <w:t>post-placement supervision to prepare</w:t>
      </w:r>
      <w:r w:rsidRPr="006540DD">
        <w:rPr>
          <w:iCs/>
          <w:color w:val="000000"/>
          <w:sz w:val="22"/>
          <w:szCs w:val="22"/>
        </w:rPr>
        <w:t xml:space="preserve"> the prospective </w:t>
      </w:r>
      <w:r>
        <w:rPr>
          <w:iCs/>
          <w:color w:val="000000"/>
          <w:sz w:val="22"/>
          <w:szCs w:val="22"/>
        </w:rPr>
        <w:t>adoptive</w:t>
      </w:r>
      <w:r w:rsidRPr="006540DD">
        <w:rPr>
          <w:iCs/>
          <w:color w:val="000000"/>
          <w:sz w:val="22"/>
          <w:szCs w:val="22"/>
        </w:rPr>
        <w:t xml:space="preserve"> family with the creation of a new family unit; (4) assisting the prospective </w:t>
      </w:r>
      <w:r>
        <w:rPr>
          <w:iCs/>
          <w:color w:val="000000"/>
          <w:sz w:val="22"/>
          <w:szCs w:val="22"/>
        </w:rPr>
        <w:t>adoptive</w:t>
      </w:r>
      <w:r w:rsidRPr="006540DD">
        <w:rPr>
          <w:iCs/>
          <w:color w:val="000000"/>
          <w:sz w:val="22"/>
          <w:szCs w:val="22"/>
        </w:rPr>
        <w:t xml:space="preserve"> family with planning for post-</w:t>
      </w:r>
      <w:r>
        <w:rPr>
          <w:iCs/>
          <w:color w:val="000000"/>
          <w:sz w:val="22"/>
          <w:szCs w:val="22"/>
        </w:rPr>
        <w:t>adoptive</w:t>
      </w:r>
      <w:r w:rsidRPr="006540DD">
        <w:rPr>
          <w:iCs/>
          <w:color w:val="000000"/>
          <w:sz w:val="22"/>
          <w:szCs w:val="22"/>
        </w:rPr>
        <w:t xml:space="preserve"> services across the lifespan; and (5) review with </w:t>
      </w:r>
      <w:r>
        <w:rPr>
          <w:iCs/>
          <w:color w:val="000000"/>
          <w:sz w:val="22"/>
          <w:szCs w:val="22"/>
        </w:rPr>
        <w:t>adoptive</w:t>
      </w:r>
      <w:r w:rsidRPr="006540DD">
        <w:rPr>
          <w:iCs/>
          <w:color w:val="000000"/>
          <w:sz w:val="22"/>
          <w:szCs w:val="22"/>
        </w:rPr>
        <w:t xml:space="preserve"> families the seven Core Issues in </w:t>
      </w:r>
      <w:r>
        <w:rPr>
          <w:iCs/>
          <w:color w:val="000000"/>
          <w:sz w:val="22"/>
          <w:szCs w:val="22"/>
        </w:rPr>
        <w:t>Adoption</w:t>
      </w:r>
      <w:r w:rsidRPr="006540DD">
        <w:rPr>
          <w:iCs/>
          <w:color w:val="000000"/>
          <w:sz w:val="22"/>
          <w:szCs w:val="22"/>
        </w:rPr>
        <w:t xml:space="preserve"> to ensure </w:t>
      </w:r>
      <w:r>
        <w:rPr>
          <w:iCs/>
          <w:color w:val="000000"/>
          <w:sz w:val="22"/>
          <w:szCs w:val="22"/>
        </w:rPr>
        <w:t>adoptive</w:t>
      </w:r>
      <w:r w:rsidRPr="006540DD">
        <w:rPr>
          <w:iCs/>
          <w:color w:val="000000"/>
          <w:sz w:val="22"/>
          <w:szCs w:val="22"/>
        </w:rPr>
        <w:t xml:space="preserve"> families are familiar with the concepts of  Loss, Rejection, Guilt &amp; Shame, Grief, Identity, Intimacy, and Mastery &amp; Control.</w:t>
      </w:r>
      <w:r>
        <w:rPr>
          <w:iCs/>
          <w:color w:val="000000"/>
          <w:sz w:val="22"/>
          <w:szCs w:val="22"/>
        </w:rPr>
        <w:t xml:space="preserve"> [</w:t>
      </w:r>
      <w:r w:rsidRPr="006540DD">
        <w:rPr>
          <w:sz w:val="22"/>
          <w:szCs w:val="22"/>
        </w:rPr>
        <w:t xml:space="preserve">Jerve, J. (Ed.).  (2005, February 10).  </w:t>
      </w:r>
      <w:r>
        <w:rPr>
          <w:sz w:val="22"/>
          <w:szCs w:val="22"/>
        </w:rPr>
        <w:t>[Adoption</w:t>
      </w:r>
      <w:r w:rsidRPr="006540DD">
        <w:rPr>
          <w:sz w:val="22"/>
          <w:szCs w:val="22"/>
        </w:rPr>
        <w:t xml:space="preserve"> 101</w:t>
      </w:r>
      <w:r>
        <w:rPr>
          <w:sz w:val="22"/>
          <w:szCs w:val="22"/>
        </w:rPr>
        <w:t>]</w:t>
      </w:r>
    </w:p>
    <w:p w14:paraId="062588F9" w14:textId="1CF046B0" w:rsidR="00EF7FBD" w:rsidRPr="006540DD" w:rsidRDefault="00EF7FBD" w:rsidP="00EF7FBD">
      <w:pPr>
        <w:spacing w:before="100" w:beforeAutospacing="1" w:after="100" w:afterAutospacing="1"/>
        <w:rPr>
          <w:color w:val="000000"/>
        </w:rPr>
      </w:pPr>
      <w:r w:rsidRPr="006540DD">
        <w:rPr>
          <w:iCs/>
          <w:color w:val="000000"/>
          <w:sz w:val="22"/>
          <w:szCs w:val="22"/>
        </w:rPr>
        <w:t xml:space="preserve">Subrecipients who are licensed to provide </w:t>
      </w:r>
      <w:r>
        <w:rPr>
          <w:iCs/>
          <w:color w:val="000000"/>
          <w:sz w:val="22"/>
          <w:szCs w:val="22"/>
        </w:rPr>
        <w:t>Adoption</w:t>
      </w:r>
      <w:r w:rsidRPr="006540DD">
        <w:rPr>
          <w:iCs/>
          <w:color w:val="000000"/>
          <w:sz w:val="22"/>
          <w:szCs w:val="22"/>
        </w:rPr>
        <w:t xml:space="preserve"> services but </w:t>
      </w:r>
      <w:r w:rsidRPr="006540DD">
        <w:rPr>
          <w:iCs/>
          <w:color w:val="000000"/>
          <w:sz w:val="22"/>
          <w:szCs w:val="22"/>
          <w:u w:val="single"/>
        </w:rPr>
        <w:t>who are not</w:t>
      </w:r>
      <w:r w:rsidRPr="006540DD">
        <w:rPr>
          <w:iCs/>
          <w:color w:val="000000"/>
          <w:sz w:val="22"/>
          <w:szCs w:val="22"/>
        </w:rPr>
        <w:t xml:space="preserve"> accredited by a nationally recognized accreditation organization must provide a detailed description of how the Subrecipient intends to deliver </w:t>
      </w:r>
      <w:r>
        <w:rPr>
          <w:iCs/>
          <w:color w:val="000000"/>
          <w:sz w:val="22"/>
          <w:szCs w:val="22"/>
        </w:rPr>
        <w:t>Adoption</w:t>
      </w:r>
      <w:r w:rsidRPr="006540DD">
        <w:rPr>
          <w:iCs/>
          <w:color w:val="000000"/>
          <w:sz w:val="22"/>
          <w:szCs w:val="22"/>
        </w:rPr>
        <w:t xml:space="preserve"> services</w:t>
      </w:r>
      <w:r w:rsidRPr="006540DD">
        <w:rPr>
          <w:iCs/>
          <w:color w:val="FF0000"/>
          <w:sz w:val="22"/>
          <w:szCs w:val="22"/>
        </w:rPr>
        <w:t xml:space="preserve"> </w:t>
      </w:r>
      <w:r w:rsidRPr="006540DD">
        <w:rPr>
          <w:iCs/>
          <w:sz w:val="22"/>
          <w:szCs w:val="22"/>
        </w:rPr>
        <w:t xml:space="preserve">described above. </w:t>
      </w:r>
      <w:r w:rsidRPr="006540DD">
        <w:rPr>
          <w:iCs/>
          <w:color w:val="000000"/>
          <w:sz w:val="22"/>
          <w:szCs w:val="22"/>
        </w:rPr>
        <w:t>The detailed description must be submitted in writ</w:t>
      </w:r>
      <w:r>
        <w:rPr>
          <w:iCs/>
          <w:color w:val="000000"/>
          <w:sz w:val="22"/>
          <w:szCs w:val="22"/>
        </w:rPr>
        <w:t>ing to the DHHS Resource Development Contract Monitor</w:t>
      </w:r>
      <w:r w:rsidRPr="006540DD">
        <w:rPr>
          <w:iCs/>
          <w:color w:val="000000"/>
          <w:sz w:val="22"/>
          <w:szCs w:val="22"/>
        </w:rPr>
        <w:t xml:space="preserve"> Administrator or designee, in a format approved by DHHS. This detailed description shall be submitted within thirty (30) calendar days f</w:t>
      </w:r>
      <w:r>
        <w:rPr>
          <w:iCs/>
          <w:color w:val="000000"/>
          <w:sz w:val="22"/>
          <w:szCs w:val="22"/>
        </w:rPr>
        <w:t>ollowing the execution of this s</w:t>
      </w:r>
      <w:r w:rsidRPr="006540DD">
        <w:rPr>
          <w:iCs/>
          <w:color w:val="000000"/>
          <w:sz w:val="22"/>
          <w:szCs w:val="22"/>
        </w:rPr>
        <w:t xml:space="preserve">ubaward. DHHS shall provide written approval or denial of the </w:t>
      </w:r>
      <w:r>
        <w:rPr>
          <w:iCs/>
          <w:color w:val="000000"/>
          <w:sz w:val="22"/>
          <w:szCs w:val="22"/>
        </w:rPr>
        <w:t>Adoption</w:t>
      </w:r>
      <w:r w:rsidRPr="006540DD">
        <w:rPr>
          <w:iCs/>
          <w:color w:val="000000"/>
          <w:sz w:val="22"/>
          <w:szCs w:val="22"/>
        </w:rPr>
        <w:t xml:space="preserve"> services description within ten (10) business days of receipt of the description.  </w:t>
      </w:r>
    </w:p>
    <w:p w14:paraId="690475AC" w14:textId="48D480D0" w:rsidR="00EF7FBD" w:rsidRPr="006A67A9" w:rsidRDefault="00EF7FBD" w:rsidP="00EF7FBD">
      <w:pPr>
        <w:spacing w:before="100" w:beforeAutospacing="1" w:after="100" w:afterAutospacing="1"/>
      </w:pPr>
      <w:r w:rsidRPr="006540DD">
        <w:rPr>
          <w:iCs/>
          <w:color w:val="000000"/>
          <w:sz w:val="22"/>
          <w:szCs w:val="22"/>
        </w:rPr>
        <w:t xml:space="preserve">Until the detailed description of how the Subrecipient intends to deliver </w:t>
      </w:r>
      <w:r>
        <w:rPr>
          <w:iCs/>
          <w:color w:val="000000"/>
          <w:sz w:val="22"/>
          <w:szCs w:val="22"/>
        </w:rPr>
        <w:t>Adoption</w:t>
      </w:r>
      <w:r w:rsidRPr="006540DD">
        <w:rPr>
          <w:iCs/>
          <w:color w:val="000000"/>
          <w:sz w:val="22"/>
          <w:szCs w:val="22"/>
        </w:rPr>
        <w:t xml:space="preserve"> services is approved in writing by DHHS, Subrecipients who are licensed to provide </w:t>
      </w:r>
      <w:r>
        <w:rPr>
          <w:iCs/>
          <w:color w:val="000000"/>
          <w:sz w:val="22"/>
          <w:szCs w:val="22"/>
        </w:rPr>
        <w:t>Adoption</w:t>
      </w:r>
      <w:r w:rsidRPr="006540DD">
        <w:rPr>
          <w:iCs/>
          <w:color w:val="000000"/>
          <w:sz w:val="22"/>
          <w:szCs w:val="22"/>
        </w:rPr>
        <w:t xml:space="preserve"> services but</w:t>
      </w:r>
      <w:r w:rsidRPr="006540DD">
        <w:rPr>
          <w:iCs/>
          <w:color w:val="000000"/>
          <w:sz w:val="22"/>
          <w:szCs w:val="22"/>
          <w:u w:val="single"/>
        </w:rPr>
        <w:t xml:space="preserve"> who are not</w:t>
      </w:r>
      <w:r w:rsidRPr="006540DD">
        <w:rPr>
          <w:iCs/>
          <w:color w:val="000000"/>
          <w:sz w:val="22"/>
          <w:szCs w:val="22"/>
        </w:rPr>
        <w:t xml:space="preserve"> accredited by a nationally recognized accreditation organization must subcontract with a Child Placing Agency for </w:t>
      </w:r>
      <w:r>
        <w:rPr>
          <w:iCs/>
          <w:color w:val="000000"/>
          <w:sz w:val="22"/>
          <w:szCs w:val="22"/>
        </w:rPr>
        <w:t>Adoption</w:t>
      </w:r>
      <w:r w:rsidRPr="006540DD">
        <w:rPr>
          <w:iCs/>
          <w:color w:val="000000"/>
          <w:sz w:val="22"/>
          <w:szCs w:val="22"/>
        </w:rPr>
        <w:t xml:space="preserve"> home studies and </w:t>
      </w:r>
      <w:r>
        <w:rPr>
          <w:iCs/>
          <w:color w:val="000000"/>
          <w:sz w:val="22"/>
          <w:szCs w:val="22"/>
        </w:rPr>
        <w:t>Adoption</w:t>
      </w:r>
      <w:r w:rsidRPr="006540DD">
        <w:rPr>
          <w:iCs/>
          <w:color w:val="000000"/>
          <w:sz w:val="22"/>
          <w:szCs w:val="22"/>
        </w:rPr>
        <w:t xml:space="preserve"> services for those youth who are in a home supported by the Subrecipient. The Child Placing Agency must be licensed to provide </w:t>
      </w:r>
      <w:r>
        <w:rPr>
          <w:iCs/>
          <w:color w:val="000000"/>
          <w:sz w:val="22"/>
          <w:szCs w:val="22"/>
        </w:rPr>
        <w:t>Adoption</w:t>
      </w:r>
      <w:r w:rsidRPr="006540DD">
        <w:rPr>
          <w:iCs/>
          <w:color w:val="000000"/>
          <w:sz w:val="22"/>
          <w:szCs w:val="22"/>
        </w:rPr>
        <w:t xml:space="preserve"> services as </w:t>
      </w:r>
      <w:r w:rsidRPr="006540DD">
        <w:rPr>
          <w:iCs/>
          <w:sz w:val="22"/>
          <w:szCs w:val="22"/>
        </w:rPr>
        <w:t xml:space="preserve">described above and </w:t>
      </w:r>
      <w:r w:rsidRPr="006540DD">
        <w:rPr>
          <w:iCs/>
          <w:color w:val="000000"/>
          <w:sz w:val="22"/>
          <w:szCs w:val="22"/>
        </w:rPr>
        <w:t xml:space="preserve">established by the Division of Public Health, </w:t>
      </w:r>
      <w:r w:rsidRPr="006540DD">
        <w:rPr>
          <w:iCs/>
          <w:color w:val="000000"/>
          <w:sz w:val="22"/>
          <w:szCs w:val="22"/>
          <w:u w:val="single"/>
        </w:rPr>
        <w:t>and</w:t>
      </w:r>
      <w:r w:rsidRPr="006540DD">
        <w:rPr>
          <w:iCs/>
          <w:color w:val="000000"/>
          <w:sz w:val="22"/>
          <w:szCs w:val="22"/>
        </w:rPr>
        <w:t xml:space="preserve"> be either fully accredited by a nationally recognized accreditation organization, or be</w:t>
      </w:r>
      <w:r>
        <w:rPr>
          <w:iCs/>
          <w:color w:val="FF0000"/>
          <w:sz w:val="22"/>
          <w:szCs w:val="22"/>
        </w:rPr>
        <w:t xml:space="preserve"> </w:t>
      </w:r>
      <w:r w:rsidRPr="006A67A9">
        <w:rPr>
          <w:iCs/>
          <w:sz w:val="22"/>
          <w:szCs w:val="22"/>
        </w:rPr>
        <w:t xml:space="preserve">separately approved by DHHS Children and Family Services before delivering </w:t>
      </w:r>
      <w:r>
        <w:rPr>
          <w:iCs/>
          <w:sz w:val="22"/>
          <w:szCs w:val="22"/>
        </w:rPr>
        <w:t>Adoption</w:t>
      </w:r>
      <w:r w:rsidRPr="006A67A9">
        <w:rPr>
          <w:iCs/>
          <w:sz w:val="22"/>
          <w:szCs w:val="22"/>
        </w:rPr>
        <w:t xml:space="preserve"> services.  </w:t>
      </w:r>
    </w:p>
    <w:p w14:paraId="6B2330AE" w14:textId="77777777" w:rsidR="00EF7FBD" w:rsidRPr="00163C6B" w:rsidRDefault="00EF7FBD" w:rsidP="00EF7FBD">
      <w:pPr>
        <w:rPr>
          <w:rFonts w:cs="Arial"/>
          <w:sz w:val="22"/>
          <w:szCs w:val="22"/>
        </w:rPr>
      </w:pPr>
      <w:r>
        <w:rPr>
          <w:rFonts w:cs="Arial"/>
          <w:sz w:val="22"/>
          <w:szCs w:val="22"/>
        </w:rPr>
        <w:t>For purposes of this s</w:t>
      </w:r>
      <w:r w:rsidRPr="00163C6B">
        <w:rPr>
          <w:rFonts w:cs="Arial"/>
          <w:sz w:val="22"/>
          <w:szCs w:val="22"/>
        </w:rPr>
        <w:t xml:space="preserve">ubaward, the requirements for </w:t>
      </w:r>
      <w:r>
        <w:rPr>
          <w:rFonts w:cs="Arial"/>
          <w:sz w:val="22"/>
          <w:szCs w:val="22"/>
        </w:rPr>
        <w:t>Adoption</w:t>
      </w:r>
      <w:r w:rsidRPr="00163C6B">
        <w:rPr>
          <w:rFonts w:cs="Arial"/>
          <w:sz w:val="22"/>
          <w:szCs w:val="22"/>
        </w:rPr>
        <w:t xml:space="preserve"> services shall be limited to those necessary to conduct domestic </w:t>
      </w:r>
      <w:r>
        <w:rPr>
          <w:rFonts w:cs="Arial"/>
          <w:sz w:val="22"/>
          <w:szCs w:val="22"/>
        </w:rPr>
        <w:t>Adoption</w:t>
      </w:r>
      <w:r w:rsidRPr="00163C6B">
        <w:rPr>
          <w:rFonts w:cs="Arial"/>
          <w:sz w:val="22"/>
          <w:szCs w:val="22"/>
        </w:rPr>
        <w:t>s.</w:t>
      </w:r>
    </w:p>
    <w:p w14:paraId="400F8450" w14:textId="77777777" w:rsidR="00EF7FBD" w:rsidRPr="00163C6B" w:rsidRDefault="00EF7FBD" w:rsidP="00EF7FBD">
      <w:pPr>
        <w:rPr>
          <w:rFonts w:cs="Arial"/>
          <w:sz w:val="22"/>
          <w:szCs w:val="22"/>
        </w:rPr>
      </w:pPr>
      <w:r w:rsidRPr="00163C6B">
        <w:rPr>
          <w:rFonts w:cs="Arial"/>
          <w:sz w:val="22"/>
          <w:szCs w:val="22"/>
        </w:rPr>
        <w:t xml:space="preserve"> </w:t>
      </w:r>
    </w:p>
    <w:p w14:paraId="2E53C9B4" w14:textId="1B5E9238" w:rsidR="00EF7FBD" w:rsidRPr="00FD7580" w:rsidRDefault="00EF7FBD" w:rsidP="00EF7FBD">
      <w:pPr>
        <w:rPr>
          <w:rFonts w:cs="Arial"/>
          <w:sz w:val="22"/>
          <w:szCs w:val="22"/>
        </w:rPr>
      </w:pPr>
      <w:r w:rsidRPr="00FD7580">
        <w:rPr>
          <w:rFonts w:cs="Arial"/>
          <w:sz w:val="22"/>
          <w:szCs w:val="22"/>
        </w:rPr>
        <w:lastRenderedPageBreak/>
        <w:t xml:space="preserve">The Subrecipient will collaborate with DHHS to proactively plan for the discharge of youth from Agency Supported </w:t>
      </w:r>
      <w:r>
        <w:rPr>
          <w:rFonts w:eastAsia="Calibri" w:cs="Arial"/>
          <w:bCs/>
          <w:sz w:val="22"/>
          <w:szCs w:val="22"/>
        </w:rPr>
        <w:t>foster, pre-adoptive, kinship or relative foster care</w:t>
      </w:r>
      <w:r w:rsidRPr="00FD7580">
        <w:rPr>
          <w:rFonts w:cs="Arial"/>
          <w:sz w:val="22"/>
          <w:szCs w:val="22"/>
        </w:rPr>
        <w:t>.  The Subrecipient will use a trauma informed approach to prepare youth for transitions and will collaborate with DHHS to ensure that the most appropriate post</w:t>
      </w:r>
      <w:r w:rsidR="008B202A">
        <w:rPr>
          <w:rFonts w:cs="Arial"/>
          <w:sz w:val="22"/>
          <w:szCs w:val="22"/>
        </w:rPr>
        <w:t>-</w:t>
      </w:r>
      <w:r w:rsidRPr="00FD7580">
        <w:rPr>
          <w:rFonts w:cs="Arial"/>
          <w:sz w:val="22"/>
          <w:szCs w:val="22"/>
        </w:rPr>
        <w:t>discharge placement is available for the youth prior to discharge. When the youth’s discharge is not planned, the Subrecipient will give DHHS a fourteen (14) calendar day notice in writing.  During the fourteen (14) day period of time, the Subrecipient will use a trauma informed approach to prepare the youth for the impending discharge and will work collaboratively with DHHS to determine the most appropriate post discharge placement for the youth.  A fourteen (14) calendar day written notice is not required when the Subrecipient and DHHS mutually agree that it is in the best interests of the child to move sooner.</w:t>
      </w:r>
    </w:p>
    <w:p w14:paraId="5F6DD3A8" w14:textId="77777777" w:rsidR="00EF7FBD" w:rsidRPr="00FD7580" w:rsidRDefault="00EF7FBD" w:rsidP="00EF7FBD"/>
    <w:p w14:paraId="135DC8FF" w14:textId="331CE149" w:rsidR="00EF7FBD" w:rsidRPr="006540DD" w:rsidRDefault="00EF7FBD" w:rsidP="00EF7FBD">
      <w:pPr>
        <w:rPr>
          <w:sz w:val="22"/>
          <w:szCs w:val="22"/>
        </w:rPr>
      </w:pPr>
      <w:r w:rsidRPr="00FD7580">
        <w:rPr>
          <w:sz w:val="22"/>
          <w:szCs w:val="22"/>
        </w:rPr>
        <w:t xml:space="preserve">The Subrecipient, when alerted to a concern about a </w:t>
      </w:r>
      <w:r>
        <w:rPr>
          <w:rFonts w:eastAsia="Calibri" w:cs="Arial"/>
          <w:bCs/>
          <w:sz w:val="22"/>
          <w:szCs w:val="22"/>
        </w:rPr>
        <w:t>foster, pre-adoptive, kinship or relative foster</w:t>
      </w:r>
      <w:r w:rsidRPr="00FD7580">
        <w:rPr>
          <w:rFonts w:eastAsia="Calibri" w:cs="Arial"/>
          <w:bCs/>
          <w:sz w:val="22"/>
          <w:szCs w:val="22"/>
        </w:rPr>
        <w:t xml:space="preserve"> </w:t>
      </w:r>
      <w:r w:rsidRPr="00FD7580">
        <w:rPr>
          <w:sz w:val="22"/>
          <w:szCs w:val="22"/>
        </w:rPr>
        <w:t xml:space="preserve">home by DHHS, shall explore the concern with the </w:t>
      </w:r>
      <w:r>
        <w:rPr>
          <w:rFonts w:eastAsia="Calibri" w:cs="Arial"/>
          <w:bCs/>
          <w:sz w:val="22"/>
          <w:szCs w:val="22"/>
        </w:rPr>
        <w:t>foster, pre-adoptive, kinship or relative foster</w:t>
      </w:r>
      <w:r w:rsidRPr="00FD7580">
        <w:rPr>
          <w:rFonts w:eastAsia="Calibri" w:cs="Arial"/>
          <w:bCs/>
          <w:sz w:val="22"/>
          <w:szCs w:val="22"/>
        </w:rPr>
        <w:t xml:space="preserve"> </w:t>
      </w:r>
      <w:r w:rsidRPr="00FD7580">
        <w:rPr>
          <w:sz w:val="22"/>
          <w:szCs w:val="22"/>
        </w:rPr>
        <w:t>family and provide</w:t>
      </w:r>
      <w:r w:rsidR="008B202A">
        <w:rPr>
          <w:sz w:val="22"/>
          <w:szCs w:val="22"/>
        </w:rPr>
        <w:t xml:space="preserve"> to DHHS</w:t>
      </w:r>
      <w:r w:rsidRPr="00FD7580">
        <w:rPr>
          <w:sz w:val="22"/>
          <w:szCs w:val="22"/>
        </w:rPr>
        <w:t xml:space="preserve">, </w:t>
      </w:r>
      <w:r w:rsidR="008B202A" w:rsidRPr="006540DD">
        <w:rPr>
          <w:sz w:val="22"/>
          <w:szCs w:val="22"/>
        </w:rPr>
        <w:t>within 10 business days of notice of concern</w:t>
      </w:r>
      <w:r w:rsidRPr="00FD7580">
        <w:rPr>
          <w:sz w:val="22"/>
          <w:szCs w:val="22"/>
        </w:rPr>
        <w:t xml:space="preserve">, written documentation on a format approved by DHHS, </w:t>
      </w:r>
      <w:r w:rsidR="008B202A">
        <w:rPr>
          <w:sz w:val="22"/>
          <w:szCs w:val="22"/>
        </w:rPr>
        <w:t xml:space="preserve">stating </w:t>
      </w:r>
      <w:r w:rsidRPr="00FD7580">
        <w:rPr>
          <w:sz w:val="22"/>
          <w:szCs w:val="22"/>
        </w:rPr>
        <w:t xml:space="preserve">the cause of the concerns and </w:t>
      </w:r>
      <w:r w:rsidRPr="006540DD">
        <w:rPr>
          <w:sz w:val="22"/>
          <w:szCs w:val="22"/>
        </w:rPr>
        <w:t xml:space="preserve">efforts to resolve the concerns.  </w:t>
      </w:r>
    </w:p>
    <w:p w14:paraId="0FF4A6DF" w14:textId="77777777" w:rsidR="00EF7FBD" w:rsidRDefault="00EF7FBD" w:rsidP="00EF7FBD"/>
    <w:p w14:paraId="37B27062" w14:textId="77777777" w:rsidR="00EF7FBD" w:rsidRDefault="00EF7FBD" w:rsidP="00EF7FBD">
      <w:pPr>
        <w:rPr>
          <w:sz w:val="22"/>
          <w:szCs w:val="22"/>
        </w:rPr>
      </w:pPr>
      <w:r>
        <w:rPr>
          <w:sz w:val="22"/>
          <w:szCs w:val="22"/>
        </w:rPr>
        <w:t xml:space="preserve">The Subrecipient shall provide information to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Pr>
          <w:sz w:val="22"/>
          <w:szCs w:val="22"/>
        </w:rPr>
        <w:t xml:space="preserve"> regarding reimbursement for transportation above 100 miles a month in accordance with 479 NAC 2-2002.03E, and provide the </w:t>
      </w:r>
      <w:r>
        <w:rPr>
          <w:rFonts w:eastAsia="Calibri" w:cs="Arial"/>
          <w:bCs/>
          <w:sz w:val="22"/>
          <w:szCs w:val="22"/>
        </w:rPr>
        <w:t>foster, pre-adoptive, kinship or relative foster</w:t>
      </w:r>
      <w:r w:rsidRPr="00FD7580">
        <w:rPr>
          <w:rFonts w:eastAsia="Calibri" w:cs="Arial"/>
          <w:bCs/>
          <w:sz w:val="22"/>
          <w:szCs w:val="22"/>
        </w:rPr>
        <w:t xml:space="preserve"> </w:t>
      </w:r>
      <w:r>
        <w:rPr>
          <w:rFonts w:eastAsia="Calibri" w:cs="Arial"/>
          <w:bCs/>
          <w:sz w:val="22"/>
          <w:szCs w:val="22"/>
        </w:rPr>
        <w:t>parent(s)</w:t>
      </w:r>
      <w:r w:rsidRPr="00FD7580">
        <w:rPr>
          <w:rFonts w:eastAsia="Calibri" w:cs="Arial"/>
          <w:bCs/>
          <w:sz w:val="22"/>
          <w:szCs w:val="22"/>
        </w:rPr>
        <w:t xml:space="preserve"> </w:t>
      </w:r>
      <w:r>
        <w:rPr>
          <w:sz w:val="22"/>
          <w:szCs w:val="22"/>
        </w:rPr>
        <w:t>with the approved travel log from the DHHS Contract Monitoring Resource Development Team.</w:t>
      </w:r>
    </w:p>
    <w:p w14:paraId="538E425B" w14:textId="77777777" w:rsidR="00EF7FBD" w:rsidRPr="00C81F98" w:rsidRDefault="00EF7FBD" w:rsidP="00EF7FBD">
      <w:pPr>
        <w:rPr>
          <w:sz w:val="22"/>
          <w:szCs w:val="22"/>
        </w:rPr>
      </w:pPr>
    </w:p>
    <w:p w14:paraId="13948656" w14:textId="77777777" w:rsidR="00EF7FBD" w:rsidRPr="0023459E" w:rsidRDefault="007C200B" w:rsidP="00EF7FBD">
      <w:pPr>
        <w:rPr>
          <w:rFonts w:cs="Arial"/>
          <w:b/>
          <w:sz w:val="22"/>
          <w:szCs w:val="22"/>
          <w:u w:val="single"/>
        </w:rPr>
      </w:pPr>
      <w:r w:rsidRPr="0023459E">
        <w:rPr>
          <w:rFonts w:cs="Arial"/>
          <w:b/>
          <w:sz w:val="22"/>
          <w:szCs w:val="22"/>
          <w:u w:val="single"/>
        </w:rPr>
        <w:t xml:space="preserve">TARGET POPULATION: </w:t>
      </w:r>
    </w:p>
    <w:p w14:paraId="43F24C96" w14:textId="77777777" w:rsidR="00EF7FBD" w:rsidRPr="00F87449" w:rsidRDefault="00EF7FBD" w:rsidP="00EF7FBD">
      <w:pPr>
        <w:rPr>
          <w:rFonts w:cs="Arial"/>
          <w:color w:val="000000" w:themeColor="text1"/>
          <w:sz w:val="22"/>
          <w:szCs w:val="22"/>
        </w:rPr>
      </w:pPr>
      <w:r w:rsidRPr="00F87449">
        <w:rPr>
          <w:rFonts w:cs="Arial"/>
          <w:color w:val="000000" w:themeColor="text1"/>
          <w:sz w:val="22"/>
          <w:szCs w:val="22"/>
        </w:rPr>
        <w:t xml:space="preserve">Agency Supported </w:t>
      </w:r>
      <w:r>
        <w:rPr>
          <w:rFonts w:eastAsia="Calibri" w:cs="Arial"/>
          <w:bCs/>
          <w:sz w:val="22"/>
          <w:szCs w:val="22"/>
        </w:rPr>
        <w:t>foster, adoptive, kinship or relative foster</w:t>
      </w:r>
      <w:r w:rsidRPr="00FD7580">
        <w:rPr>
          <w:rFonts w:eastAsia="Calibri" w:cs="Arial"/>
          <w:bCs/>
          <w:sz w:val="22"/>
          <w:szCs w:val="22"/>
        </w:rPr>
        <w:t xml:space="preserve"> </w:t>
      </w:r>
      <w:r>
        <w:rPr>
          <w:rFonts w:eastAsia="Calibri" w:cs="Arial"/>
          <w:bCs/>
          <w:sz w:val="22"/>
          <w:szCs w:val="22"/>
        </w:rPr>
        <w:t xml:space="preserve">homes </w:t>
      </w:r>
      <w:r w:rsidRPr="00FD7580">
        <w:rPr>
          <w:rFonts w:cs="Arial"/>
          <w:sz w:val="22"/>
          <w:szCs w:val="22"/>
        </w:rPr>
        <w:t xml:space="preserve">shall accept and serve children ages 0 through 18 years old in need of foster care or </w:t>
      </w:r>
      <w:r>
        <w:rPr>
          <w:rFonts w:cs="Arial"/>
          <w:sz w:val="22"/>
          <w:szCs w:val="22"/>
        </w:rPr>
        <w:t>Adoption</w:t>
      </w:r>
      <w:r w:rsidRPr="00FD7580">
        <w:rPr>
          <w:rFonts w:cs="Arial"/>
          <w:sz w:val="22"/>
          <w:szCs w:val="22"/>
        </w:rPr>
        <w:t xml:space="preserve"> as referred </w:t>
      </w:r>
      <w:r w:rsidRPr="00F87449">
        <w:rPr>
          <w:rFonts w:cs="Arial"/>
          <w:color w:val="000000" w:themeColor="text1"/>
          <w:sz w:val="22"/>
          <w:szCs w:val="22"/>
        </w:rPr>
        <w:t>by DHHS.</w:t>
      </w:r>
    </w:p>
    <w:p w14:paraId="4170EAF0" w14:textId="77777777" w:rsidR="00EF7FBD" w:rsidRPr="00F87449" w:rsidRDefault="00EF7FBD" w:rsidP="00EF7FBD">
      <w:pPr>
        <w:rPr>
          <w:rFonts w:cs="Arial"/>
          <w:color w:val="000000" w:themeColor="text1"/>
          <w:sz w:val="22"/>
          <w:szCs w:val="22"/>
        </w:rPr>
      </w:pPr>
    </w:p>
    <w:p w14:paraId="23F1C7DD" w14:textId="77777777" w:rsidR="00EF7FBD" w:rsidRPr="00FD7580" w:rsidRDefault="007C200B" w:rsidP="00EF7FBD">
      <w:pPr>
        <w:rPr>
          <w:rFonts w:cs="Arial"/>
          <w:b/>
          <w:sz w:val="22"/>
          <w:szCs w:val="22"/>
          <w:u w:val="single"/>
        </w:rPr>
      </w:pPr>
      <w:r w:rsidRPr="00F87449">
        <w:rPr>
          <w:rFonts w:cs="Arial"/>
          <w:b/>
          <w:color w:val="000000" w:themeColor="text1"/>
          <w:sz w:val="22"/>
          <w:szCs w:val="22"/>
          <w:u w:val="single"/>
        </w:rPr>
        <w:t xml:space="preserve">LENGTH OF SERVICE:  </w:t>
      </w:r>
    </w:p>
    <w:p w14:paraId="0D8D387D" w14:textId="77777777" w:rsidR="00EF7FBD" w:rsidRPr="00F87449" w:rsidRDefault="00EF7FBD" w:rsidP="00EF7FBD">
      <w:pPr>
        <w:rPr>
          <w:rFonts w:cs="Arial"/>
          <w:color w:val="000000" w:themeColor="text1"/>
          <w:sz w:val="22"/>
          <w:szCs w:val="22"/>
        </w:rPr>
      </w:pPr>
      <w:r w:rsidRPr="00FD7580">
        <w:rPr>
          <w:rFonts w:cs="Arial"/>
          <w:sz w:val="22"/>
          <w:szCs w:val="22"/>
        </w:rPr>
        <w:t xml:space="preserve">The length of Agency Supported </w:t>
      </w:r>
      <w:r>
        <w:rPr>
          <w:rFonts w:eastAsia="Calibri" w:cs="Arial"/>
          <w:bCs/>
          <w:sz w:val="22"/>
          <w:szCs w:val="22"/>
        </w:rPr>
        <w:t>foster, adoptive, kinship or relative foster</w:t>
      </w:r>
      <w:r w:rsidRPr="00FD7580">
        <w:rPr>
          <w:rFonts w:eastAsia="Calibri" w:cs="Arial"/>
          <w:bCs/>
          <w:sz w:val="22"/>
          <w:szCs w:val="22"/>
        </w:rPr>
        <w:t xml:space="preserve"> </w:t>
      </w:r>
      <w:r>
        <w:rPr>
          <w:rFonts w:eastAsia="Calibri" w:cs="Arial"/>
          <w:bCs/>
          <w:sz w:val="22"/>
          <w:szCs w:val="22"/>
        </w:rPr>
        <w:t xml:space="preserve">care </w:t>
      </w:r>
      <w:r w:rsidRPr="00FD7580">
        <w:rPr>
          <w:rFonts w:cs="Arial"/>
          <w:sz w:val="22"/>
          <w:szCs w:val="22"/>
        </w:rPr>
        <w:t xml:space="preserve">service </w:t>
      </w:r>
      <w:r w:rsidRPr="00F87449">
        <w:rPr>
          <w:rFonts w:cs="Arial"/>
          <w:color w:val="000000" w:themeColor="text1"/>
          <w:sz w:val="22"/>
          <w:szCs w:val="22"/>
        </w:rPr>
        <w:t>is based on the unique needs of each child.</w:t>
      </w:r>
    </w:p>
    <w:p w14:paraId="7DBCC6A8" w14:textId="77777777" w:rsidR="00EF7FBD" w:rsidRPr="00F87449" w:rsidRDefault="00EF7FBD" w:rsidP="00EF7FBD">
      <w:pPr>
        <w:rPr>
          <w:rFonts w:cs="Arial"/>
          <w:color w:val="000000" w:themeColor="text1"/>
          <w:sz w:val="22"/>
          <w:szCs w:val="22"/>
        </w:rPr>
      </w:pPr>
    </w:p>
    <w:p w14:paraId="4E1E2486" w14:textId="77777777" w:rsidR="00EF7FBD" w:rsidRPr="00F87449" w:rsidRDefault="007C200B" w:rsidP="00EF7FBD">
      <w:pPr>
        <w:tabs>
          <w:tab w:val="num" w:pos="0"/>
        </w:tabs>
        <w:snapToGrid w:val="0"/>
        <w:jc w:val="both"/>
        <w:rPr>
          <w:rFonts w:cs="Arial"/>
          <w:b/>
          <w:color w:val="000000" w:themeColor="text1"/>
          <w:sz w:val="22"/>
          <w:szCs w:val="22"/>
          <w:u w:val="single"/>
        </w:rPr>
      </w:pPr>
      <w:r w:rsidRPr="00F87449">
        <w:rPr>
          <w:rFonts w:cs="Arial"/>
          <w:b/>
          <w:color w:val="000000" w:themeColor="text1"/>
          <w:sz w:val="22"/>
          <w:szCs w:val="22"/>
          <w:u w:val="single"/>
        </w:rPr>
        <w:t xml:space="preserve">STAFF CREDENTIALS:  </w:t>
      </w:r>
    </w:p>
    <w:p w14:paraId="756C0E81" w14:textId="77777777" w:rsidR="00EF7FBD" w:rsidRPr="00163C6B" w:rsidRDefault="00EF7FBD" w:rsidP="00EF7FBD">
      <w:pPr>
        <w:tabs>
          <w:tab w:val="num" w:pos="0"/>
        </w:tabs>
        <w:snapToGrid w:val="0"/>
        <w:jc w:val="both"/>
        <w:rPr>
          <w:rFonts w:cs="Arial"/>
          <w:sz w:val="22"/>
          <w:szCs w:val="22"/>
        </w:rPr>
      </w:pPr>
      <w:r w:rsidRPr="00F87449">
        <w:rPr>
          <w:rFonts w:cs="Arial"/>
          <w:color w:val="000000" w:themeColor="text1"/>
          <w:sz w:val="22"/>
          <w:szCs w:val="22"/>
        </w:rPr>
        <w:t xml:space="preserve">All new Subrecipient staff hired to provide direct services to the Agency Supported </w:t>
      </w:r>
      <w:r>
        <w:rPr>
          <w:rFonts w:eastAsia="Calibri" w:cs="Arial"/>
          <w:bCs/>
          <w:sz w:val="22"/>
          <w:szCs w:val="22"/>
        </w:rPr>
        <w:t>foster, adoptive, kinship or relative foster</w:t>
      </w:r>
      <w:r w:rsidRPr="00FD7580">
        <w:rPr>
          <w:rFonts w:cs="Arial"/>
          <w:sz w:val="22"/>
          <w:szCs w:val="22"/>
        </w:rPr>
        <w:t xml:space="preserve"> families and to foster children and their families, shall have a minimum of a Bachelor’s Degree in a human services related field; or, a Bachelor’s Degree in a related field with experience deliveri</w:t>
      </w:r>
      <w:r w:rsidRPr="00163C6B">
        <w:rPr>
          <w:rFonts w:cs="Arial"/>
          <w:sz w:val="22"/>
          <w:szCs w:val="22"/>
        </w:rPr>
        <w:t xml:space="preserve">ng foster care related services. </w:t>
      </w:r>
    </w:p>
    <w:p w14:paraId="4D75654C" w14:textId="77777777" w:rsidR="00EF7FBD" w:rsidRPr="00163C6B" w:rsidRDefault="00EF7FBD" w:rsidP="00EF7FBD">
      <w:pPr>
        <w:snapToGrid w:val="0"/>
        <w:jc w:val="both"/>
        <w:rPr>
          <w:rFonts w:cs="Arial"/>
          <w:sz w:val="22"/>
          <w:szCs w:val="22"/>
        </w:rPr>
      </w:pPr>
    </w:p>
    <w:p w14:paraId="2BBBE6F5" w14:textId="75FB84E2" w:rsidR="00EF7FBD" w:rsidRDefault="002E73DD" w:rsidP="00EF7FBD">
      <w:pPr>
        <w:rPr>
          <w:rFonts w:cs="Arial"/>
          <w:sz w:val="22"/>
          <w:szCs w:val="22"/>
        </w:rPr>
      </w:pPr>
      <w:r>
        <w:rPr>
          <w:rFonts w:cs="Arial"/>
          <w:sz w:val="22"/>
          <w:szCs w:val="22"/>
        </w:rPr>
        <w:t>At</w:t>
      </w:r>
      <w:r w:rsidRPr="00163C6B">
        <w:rPr>
          <w:rFonts w:cs="Arial"/>
          <w:sz w:val="22"/>
          <w:szCs w:val="22"/>
        </w:rPr>
        <w:t xml:space="preserve"> </w:t>
      </w:r>
      <w:r w:rsidR="00EF7FBD" w:rsidRPr="00163C6B">
        <w:rPr>
          <w:rFonts w:cs="Arial"/>
          <w:sz w:val="22"/>
          <w:szCs w:val="22"/>
        </w:rPr>
        <w:t>the Subrecipient’s re</w:t>
      </w:r>
      <w:r w:rsidR="00EF7FBD">
        <w:rPr>
          <w:rFonts w:cs="Arial"/>
          <w:sz w:val="22"/>
          <w:szCs w:val="22"/>
        </w:rPr>
        <w:t xml:space="preserve">quest, the DHHS </w:t>
      </w:r>
      <w:r w:rsidR="00561E5E">
        <w:rPr>
          <w:rFonts w:cs="Arial"/>
          <w:sz w:val="22"/>
          <w:szCs w:val="22"/>
        </w:rPr>
        <w:t>Subaward Manager</w:t>
      </w:r>
      <w:r w:rsidR="00561E5E" w:rsidDel="00561E5E">
        <w:rPr>
          <w:rFonts w:cs="Arial"/>
          <w:sz w:val="22"/>
          <w:szCs w:val="22"/>
        </w:rPr>
        <w:t xml:space="preserve"> </w:t>
      </w:r>
      <w:r w:rsidR="00EF7FBD" w:rsidRPr="00163C6B">
        <w:rPr>
          <w:rFonts w:cs="Arial"/>
          <w:sz w:val="22"/>
          <w:szCs w:val="22"/>
        </w:rPr>
        <w:t xml:space="preserve">may consider a potential employee’s High School Diploma or GED and at least </w:t>
      </w:r>
      <w:r w:rsidR="00EF7FBD" w:rsidRPr="00852648">
        <w:rPr>
          <w:rFonts w:cs="Arial"/>
          <w:sz w:val="22"/>
          <w:szCs w:val="22"/>
        </w:rPr>
        <w:t>5 years</w:t>
      </w:r>
      <w:r w:rsidR="00EF7FBD" w:rsidRPr="00163C6B">
        <w:rPr>
          <w:rFonts w:cs="Arial"/>
          <w:sz w:val="22"/>
          <w:szCs w:val="22"/>
        </w:rPr>
        <w:t xml:space="preserve"> of job related or lived experience to be the equivalent of a Bachelor’s Degree for the performance of Agency Supported Foster Care duties.</w:t>
      </w:r>
    </w:p>
    <w:p w14:paraId="62981061" w14:textId="77777777" w:rsidR="00EF7FBD" w:rsidRDefault="00EF7FBD" w:rsidP="00EF7FBD">
      <w:pPr>
        <w:rPr>
          <w:rFonts w:cs="Arial"/>
          <w:sz w:val="22"/>
          <w:szCs w:val="22"/>
        </w:rPr>
      </w:pPr>
    </w:p>
    <w:p w14:paraId="7EB94F19" w14:textId="77777777" w:rsidR="00EF7FBD" w:rsidRPr="00AE3D92" w:rsidRDefault="007C200B" w:rsidP="00EF7FBD">
      <w:pPr>
        <w:snapToGrid w:val="0"/>
        <w:rPr>
          <w:rFonts w:cs="Arial"/>
          <w:b/>
          <w:sz w:val="22"/>
          <w:szCs w:val="22"/>
          <w:u w:val="single"/>
        </w:rPr>
      </w:pPr>
      <w:r w:rsidRPr="00AE3D92">
        <w:rPr>
          <w:rFonts w:cs="Arial"/>
          <w:b/>
          <w:sz w:val="22"/>
          <w:szCs w:val="22"/>
          <w:u w:val="single"/>
        </w:rPr>
        <w:t xml:space="preserve">MINIMUM REQUIRED REPORTS:  </w:t>
      </w:r>
    </w:p>
    <w:p w14:paraId="261C6792" w14:textId="4D25CA5C" w:rsidR="00EF7FBD" w:rsidRPr="00852648" w:rsidRDefault="00EF7FBD" w:rsidP="00EF7FBD">
      <w:pPr>
        <w:pStyle w:val="ListParagraph"/>
        <w:numPr>
          <w:ilvl w:val="0"/>
          <w:numId w:val="6"/>
        </w:numPr>
        <w:snapToGrid w:val="0"/>
        <w:rPr>
          <w:rFonts w:cs="Arial"/>
          <w:sz w:val="22"/>
          <w:szCs w:val="22"/>
        </w:rPr>
      </w:pPr>
      <w:r w:rsidRPr="00E24152">
        <w:rPr>
          <w:rFonts w:eastAsia="Calibri" w:cs="Arial"/>
          <w:bCs/>
          <w:sz w:val="22"/>
          <w:szCs w:val="22"/>
          <w:u w:val="single"/>
        </w:rPr>
        <w:t xml:space="preserve">Foster, adoptive, kinship or relative foster care </w:t>
      </w:r>
      <w:r w:rsidRPr="00E24152">
        <w:rPr>
          <w:rFonts w:cs="Arial"/>
          <w:sz w:val="22"/>
          <w:szCs w:val="22"/>
          <w:u w:val="single"/>
        </w:rPr>
        <w:t>Recruitment and Retention Plan</w:t>
      </w:r>
      <w:r w:rsidRPr="00852648">
        <w:rPr>
          <w:rFonts w:cs="Arial"/>
          <w:sz w:val="22"/>
          <w:szCs w:val="22"/>
        </w:rPr>
        <w:t xml:space="preserve"> -- The Subrecipient shall submit a copy of the initial </w:t>
      </w:r>
      <w:r>
        <w:rPr>
          <w:rFonts w:eastAsia="Calibri" w:cs="Arial"/>
          <w:bCs/>
          <w:sz w:val="22"/>
          <w:szCs w:val="22"/>
        </w:rPr>
        <w:t>foster, adoptive, kinship or relative</w:t>
      </w:r>
      <w:r w:rsidRPr="00FD7580">
        <w:rPr>
          <w:rFonts w:eastAsia="Calibri" w:cs="Arial"/>
          <w:bCs/>
          <w:sz w:val="22"/>
          <w:szCs w:val="22"/>
        </w:rPr>
        <w:t xml:space="preserve"> </w:t>
      </w:r>
      <w:r>
        <w:rPr>
          <w:rFonts w:eastAsia="Calibri" w:cs="Arial"/>
          <w:bCs/>
          <w:sz w:val="22"/>
          <w:szCs w:val="22"/>
        </w:rPr>
        <w:t>foster care</w:t>
      </w:r>
      <w:r w:rsidRPr="00FD7580">
        <w:rPr>
          <w:rFonts w:eastAsia="Calibri" w:cs="Arial"/>
          <w:bCs/>
          <w:sz w:val="22"/>
          <w:szCs w:val="22"/>
        </w:rPr>
        <w:t xml:space="preserve"> </w:t>
      </w:r>
      <w:r w:rsidRPr="00852648">
        <w:rPr>
          <w:rFonts w:cs="Arial"/>
          <w:sz w:val="22"/>
          <w:szCs w:val="22"/>
        </w:rPr>
        <w:t xml:space="preserve">Recruitment and Retention Plan to the </w:t>
      </w:r>
      <w:r w:rsidR="00561E5E">
        <w:rPr>
          <w:rFonts w:cs="Arial"/>
          <w:sz w:val="22"/>
          <w:szCs w:val="22"/>
        </w:rPr>
        <w:t>DHHS Subaward Manager</w:t>
      </w:r>
      <w:r w:rsidRPr="00852648">
        <w:rPr>
          <w:rFonts w:cs="Arial"/>
          <w:sz w:val="22"/>
          <w:szCs w:val="22"/>
        </w:rPr>
        <w:t xml:space="preserve"> or designee w</w:t>
      </w:r>
      <w:r w:rsidRPr="00852648">
        <w:rPr>
          <w:rFonts w:cs="Arial"/>
          <w:bCs/>
          <w:sz w:val="22"/>
          <w:szCs w:val="22"/>
        </w:rPr>
        <w:t>ithin 30 calendar days afte</w:t>
      </w:r>
      <w:r w:rsidR="007714A1">
        <w:rPr>
          <w:rFonts w:cs="Arial"/>
          <w:bCs/>
          <w:sz w:val="22"/>
          <w:szCs w:val="22"/>
        </w:rPr>
        <w:t xml:space="preserve">r the execution </w:t>
      </w:r>
      <w:r w:rsidR="007714A1">
        <w:rPr>
          <w:rFonts w:cs="Arial"/>
          <w:bCs/>
          <w:sz w:val="22"/>
          <w:szCs w:val="22"/>
        </w:rPr>
        <w:lastRenderedPageBreak/>
        <w:t>of this subaward; and, t</w:t>
      </w:r>
      <w:r w:rsidRPr="00852648">
        <w:rPr>
          <w:rFonts w:cs="Arial"/>
          <w:bCs/>
          <w:sz w:val="22"/>
          <w:szCs w:val="22"/>
        </w:rPr>
        <w:t xml:space="preserve">he Subrecipient shall submit progress reports of the plan, in a format approved by DHHS, to the </w:t>
      </w:r>
      <w:r w:rsidR="00561E5E">
        <w:rPr>
          <w:rFonts w:cs="Arial"/>
          <w:bCs/>
          <w:sz w:val="22"/>
          <w:szCs w:val="22"/>
        </w:rPr>
        <w:t>DHHS Subaward Manager</w:t>
      </w:r>
      <w:r w:rsidRPr="00852648">
        <w:rPr>
          <w:rFonts w:cs="Arial"/>
          <w:bCs/>
          <w:sz w:val="22"/>
          <w:szCs w:val="22"/>
        </w:rPr>
        <w:t xml:space="preserve"> or designee </w:t>
      </w:r>
      <w:r w:rsidR="002E73DD">
        <w:rPr>
          <w:rFonts w:cs="Arial"/>
          <w:bCs/>
          <w:sz w:val="22"/>
          <w:szCs w:val="22"/>
        </w:rPr>
        <w:t>by</w:t>
      </w:r>
      <w:r w:rsidRPr="00852648">
        <w:rPr>
          <w:rFonts w:cs="Arial"/>
          <w:bCs/>
          <w:sz w:val="22"/>
          <w:szCs w:val="22"/>
        </w:rPr>
        <w:t xml:space="preserve"> the following dates:  January 10</w:t>
      </w:r>
      <w:r w:rsidRPr="00852648">
        <w:rPr>
          <w:rFonts w:cs="Arial"/>
          <w:bCs/>
          <w:sz w:val="22"/>
          <w:szCs w:val="22"/>
          <w:vertAlign w:val="superscript"/>
        </w:rPr>
        <w:t>th</w:t>
      </w:r>
      <w:r w:rsidRPr="00852648">
        <w:rPr>
          <w:rFonts w:cs="Arial"/>
          <w:bCs/>
          <w:sz w:val="22"/>
          <w:szCs w:val="22"/>
        </w:rPr>
        <w:t>, April 10</w:t>
      </w:r>
      <w:r w:rsidRPr="00852648">
        <w:rPr>
          <w:rFonts w:cs="Arial"/>
          <w:bCs/>
          <w:sz w:val="22"/>
          <w:szCs w:val="22"/>
          <w:vertAlign w:val="superscript"/>
        </w:rPr>
        <w:t>th</w:t>
      </w:r>
      <w:r w:rsidRPr="00852648">
        <w:rPr>
          <w:rFonts w:cs="Arial"/>
          <w:bCs/>
          <w:sz w:val="22"/>
          <w:szCs w:val="22"/>
        </w:rPr>
        <w:t xml:space="preserve"> and July 10</w:t>
      </w:r>
      <w:r w:rsidRPr="009623ED">
        <w:rPr>
          <w:rFonts w:cs="Arial"/>
          <w:bCs/>
          <w:sz w:val="22"/>
          <w:szCs w:val="22"/>
          <w:vertAlign w:val="superscript"/>
        </w:rPr>
        <w:t>th</w:t>
      </w:r>
      <w:r w:rsidRPr="00852648">
        <w:rPr>
          <w:rFonts w:cs="Arial"/>
          <w:bCs/>
          <w:sz w:val="22"/>
          <w:szCs w:val="22"/>
        </w:rPr>
        <w:t xml:space="preserve">.   </w:t>
      </w:r>
    </w:p>
    <w:p w14:paraId="2ABE1EB0" w14:textId="5D850003" w:rsidR="00EF7FBD" w:rsidRPr="00852648" w:rsidRDefault="00EF7FBD" w:rsidP="00EF7FBD">
      <w:pPr>
        <w:pStyle w:val="ListParagraph"/>
        <w:numPr>
          <w:ilvl w:val="0"/>
          <w:numId w:val="6"/>
        </w:numPr>
        <w:snapToGrid w:val="0"/>
        <w:jc w:val="both"/>
        <w:rPr>
          <w:rFonts w:cs="Arial"/>
          <w:sz w:val="22"/>
          <w:szCs w:val="22"/>
        </w:rPr>
      </w:pPr>
      <w:r w:rsidRPr="00E24152">
        <w:rPr>
          <w:rFonts w:cs="Arial"/>
          <w:sz w:val="22"/>
          <w:szCs w:val="22"/>
          <w:u w:val="single"/>
        </w:rPr>
        <w:t>Written Description of Adoption Services</w:t>
      </w:r>
      <w:r w:rsidRPr="00852648">
        <w:rPr>
          <w:rFonts w:cs="Arial"/>
          <w:sz w:val="22"/>
          <w:szCs w:val="22"/>
        </w:rPr>
        <w:t xml:space="preserve"> -- The Subrecipient, if applicable, shall submit a copy of the written description of </w:t>
      </w:r>
      <w:r>
        <w:rPr>
          <w:rFonts w:cs="Arial"/>
          <w:sz w:val="22"/>
          <w:szCs w:val="22"/>
        </w:rPr>
        <w:t>Adoption</w:t>
      </w:r>
      <w:r w:rsidRPr="00852648">
        <w:rPr>
          <w:rFonts w:cs="Arial"/>
          <w:sz w:val="22"/>
          <w:szCs w:val="22"/>
        </w:rPr>
        <w:t xml:space="preserve"> services to the </w:t>
      </w:r>
      <w:r w:rsidR="00561E5E">
        <w:rPr>
          <w:rFonts w:cs="Arial"/>
          <w:sz w:val="22"/>
          <w:szCs w:val="22"/>
        </w:rPr>
        <w:t>DHHS Subaward Manager</w:t>
      </w:r>
      <w:r w:rsidRPr="00852648">
        <w:rPr>
          <w:rFonts w:cs="Arial"/>
          <w:sz w:val="22"/>
          <w:szCs w:val="22"/>
        </w:rPr>
        <w:t xml:space="preserve"> or designee, within thirty (30) calendar days following</w:t>
      </w:r>
      <w:r>
        <w:rPr>
          <w:rFonts w:cs="Arial"/>
          <w:sz w:val="22"/>
          <w:szCs w:val="22"/>
        </w:rPr>
        <w:t xml:space="preserve"> the execution of this s</w:t>
      </w:r>
      <w:r w:rsidRPr="00852648">
        <w:rPr>
          <w:rFonts w:cs="Arial"/>
          <w:sz w:val="22"/>
          <w:szCs w:val="22"/>
        </w:rPr>
        <w:t xml:space="preserve">ubaward, and in a format approved by DHHS;  </w:t>
      </w:r>
    </w:p>
    <w:p w14:paraId="5AAC06D3" w14:textId="75268BC6" w:rsidR="00EF7FBD" w:rsidRPr="00852648" w:rsidRDefault="00EF7FBD" w:rsidP="00EF7FBD">
      <w:pPr>
        <w:pStyle w:val="ListParagraph"/>
        <w:numPr>
          <w:ilvl w:val="0"/>
          <w:numId w:val="6"/>
        </w:numPr>
        <w:snapToGrid w:val="0"/>
        <w:jc w:val="both"/>
        <w:rPr>
          <w:rFonts w:cs="Arial"/>
          <w:sz w:val="22"/>
          <w:szCs w:val="22"/>
        </w:rPr>
      </w:pPr>
      <w:r w:rsidRPr="00E24152">
        <w:rPr>
          <w:rFonts w:cs="Arial"/>
          <w:sz w:val="22"/>
          <w:szCs w:val="22"/>
          <w:u w:val="single"/>
        </w:rPr>
        <w:t>Written Summary Reports</w:t>
      </w:r>
      <w:r w:rsidRPr="00852648">
        <w:rPr>
          <w:rFonts w:cs="Arial"/>
          <w:sz w:val="22"/>
          <w:szCs w:val="22"/>
        </w:rPr>
        <w:t xml:space="preserve"> -- The Subrecipient shall provide a written monthly </w:t>
      </w:r>
      <w:r w:rsidR="00CD598A" w:rsidRPr="007714A1">
        <w:rPr>
          <w:rFonts w:cs="Arial"/>
          <w:sz w:val="22"/>
          <w:szCs w:val="22"/>
        </w:rPr>
        <w:t>on each child in placement</w:t>
      </w:r>
      <w:r w:rsidR="00CD598A" w:rsidRPr="00852648">
        <w:rPr>
          <w:rFonts w:cs="Arial"/>
          <w:sz w:val="22"/>
          <w:szCs w:val="22"/>
        </w:rPr>
        <w:t xml:space="preserve"> </w:t>
      </w:r>
      <w:r w:rsidRPr="00852648">
        <w:rPr>
          <w:rFonts w:cs="Arial"/>
          <w:sz w:val="22"/>
          <w:szCs w:val="22"/>
        </w:rPr>
        <w:t>report to the</w:t>
      </w:r>
      <w:r w:rsidR="007714A1">
        <w:rPr>
          <w:rFonts w:cs="Arial"/>
          <w:sz w:val="22"/>
          <w:szCs w:val="22"/>
        </w:rPr>
        <w:t xml:space="preserve"> referring DHHS Representative </w:t>
      </w:r>
      <w:r w:rsidRPr="00852648">
        <w:rPr>
          <w:rFonts w:cs="Arial"/>
          <w:sz w:val="22"/>
          <w:szCs w:val="22"/>
        </w:rPr>
        <w:t xml:space="preserve">within fourteen (14) calendar days following the month of service provision, which summarizes the following: </w:t>
      </w:r>
    </w:p>
    <w:p w14:paraId="148EB209" w14:textId="77777777" w:rsidR="00EF7FBD" w:rsidRPr="00F87449" w:rsidRDefault="00EF7FBD" w:rsidP="00EF7FBD">
      <w:pPr>
        <w:pStyle w:val="ListParagraph"/>
        <w:numPr>
          <w:ilvl w:val="1"/>
          <w:numId w:val="6"/>
        </w:numPr>
        <w:snapToGrid w:val="0"/>
        <w:jc w:val="both"/>
        <w:rPr>
          <w:rFonts w:cs="Arial"/>
          <w:color w:val="000000" w:themeColor="text1"/>
          <w:sz w:val="22"/>
          <w:szCs w:val="22"/>
        </w:rPr>
      </w:pPr>
      <w:r w:rsidRPr="00852648">
        <w:rPr>
          <w:rFonts w:cs="Arial"/>
          <w:sz w:val="22"/>
          <w:szCs w:val="22"/>
        </w:rPr>
        <w:t xml:space="preserve">The supportive services the Subrecipient </w:t>
      </w:r>
      <w:r w:rsidRPr="00576717">
        <w:rPr>
          <w:rFonts w:cs="Arial"/>
          <w:sz w:val="22"/>
          <w:szCs w:val="22"/>
        </w:rPr>
        <w:t xml:space="preserve">provided to the </w:t>
      </w:r>
      <w:r>
        <w:rPr>
          <w:rFonts w:eastAsia="Calibri" w:cs="Arial"/>
          <w:bCs/>
          <w:sz w:val="22"/>
          <w:szCs w:val="22"/>
        </w:rPr>
        <w:t>foster, adoptive, kinship or relative foster</w:t>
      </w:r>
      <w:r w:rsidRPr="00852648">
        <w:rPr>
          <w:rFonts w:cs="Arial"/>
          <w:sz w:val="22"/>
          <w:szCs w:val="22"/>
        </w:rPr>
        <w:t xml:space="preserve"> parent</w:t>
      </w:r>
      <w:r>
        <w:rPr>
          <w:rFonts w:cs="Arial"/>
          <w:sz w:val="22"/>
          <w:szCs w:val="22"/>
        </w:rPr>
        <w:t>(s),</w:t>
      </w:r>
      <w:r w:rsidRPr="00576717">
        <w:rPr>
          <w:rFonts w:cs="Arial"/>
          <w:sz w:val="22"/>
          <w:szCs w:val="22"/>
        </w:rPr>
        <w:t xml:space="preserve"> as well as the child(re</w:t>
      </w:r>
      <w:r w:rsidRPr="00F87449">
        <w:rPr>
          <w:rFonts w:cs="Arial"/>
          <w:color w:val="000000" w:themeColor="text1"/>
          <w:sz w:val="22"/>
          <w:szCs w:val="22"/>
        </w:rPr>
        <w:t>n)’s progress toward achieving permanency.</w:t>
      </w:r>
      <w:r>
        <w:rPr>
          <w:rFonts w:cs="Arial"/>
          <w:color w:val="000000" w:themeColor="text1"/>
          <w:sz w:val="22"/>
          <w:szCs w:val="22"/>
        </w:rPr>
        <w:t xml:space="preserve"> </w:t>
      </w:r>
      <w:r w:rsidRPr="00F87449">
        <w:rPr>
          <w:rFonts w:cs="Arial"/>
          <w:color w:val="000000" w:themeColor="text1"/>
          <w:sz w:val="22"/>
          <w:szCs w:val="22"/>
        </w:rPr>
        <w:t xml:space="preserve">Supportive services outlined in the </w:t>
      </w:r>
      <w:r w:rsidRPr="00852648">
        <w:rPr>
          <w:rFonts w:cs="Arial"/>
          <w:sz w:val="22"/>
          <w:szCs w:val="22"/>
        </w:rPr>
        <w:t xml:space="preserve">monthly report shall include concrete supports, resources, training, one-on-one instruction, and guidance provided to the </w:t>
      </w:r>
      <w:r>
        <w:rPr>
          <w:rFonts w:eastAsia="Calibri" w:cs="Arial"/>
          <w:bCs/>
          <w:sz w:val="22"/>
          <w:szCs w:val="22"/>
        </w:rPr>
        <w:t>foster, adoptive, kinship or relative foster</w:t>
      </w:r>
      <w:r w:rsidRPr="00852648">
        <w:rPr>
          <w:rFonts w:cs="Arial"/>
          <w:sz w:val="22"/>
          <w:szCs w:val="22"/>
        </w:rPr>
        <w:t xml:space="preserve"> parent(s) to ameliorate any stressors the </w:t>
      </w:r>
      <w:r>
        <w:rPr>
          <w:rFonts w:eastAsia="Calibri" w:cs="Arial"/>
          <w:bCs/>
          <w:sz w:val="22"/>
          <w:szCs w:val="22"/>
        </w:rPr>
        <w:t>foster, adoptive, kinship or relative foster</w:t>
      </w:r>
      <w:r w:rsidRPr="00852648">
        <w:rPr>
          <w:rFonts w:cs="Arial"/>
          <w:sz w:val="22"/>
          <w:szCs w:val="22"/>
        </w:rPr>
        <w:t xml:space="preserve"> parent(s) are experiencing, to manage the child’s needs and behaviors, and to maintain </w:t>
      </w:r>
      <w:r w:rsidRPr="00F87449">
        <w:rPr>
          <w:rFonts w:cs="Arial"/>
          <w:color w:val="000000" w:themeColor="text1"/>
          <w:sz w:val="22"/>
          <w:szCs w:val="22"/>
        </w:rPr>
        <w:t xml:space="preserve">the placement.  </w:t>
      </w:r>
    </w:p>
    <w:p w14:paraId="4150AD88" w14:textId="77777777" w:rsidR="00EF7FBD" w:rsidRDefault="00EF7FBD" w:rsidP="00EF7FBD">
      <w:pPr>
        <w:pStyle w:val="ListParagraph"/>
        <w:numPr>
          <w:ilvl w:val="1"/>
          <w:numId w:val="6"/>
        </w:numPr>
        <w:snapToGrid w:val="0"/>
        <w:jc w:val="both"/>
        <w:rPr>
          <w:rFonts w:cs="Arial"/>
          <w:sz w:val="22"/>
          <w:szCs w:val="22"/>
        </w:rPr>
      </w:pPr>
      <w:r w:rsidRPr="00F87449">
        <w:rPr>
          <w:rFonts w:cs="Arial"/>
          <w:color w:val="000000" w:themeColor="text1"/>
          <w:sz w:val="22"/>
          <w:szCs w:val="22"/>
        </w:rPr>
        <w:t xml:space="preserve">The medical, vision, and dental check-ups of children placed in the </w:t>
      </w:r>
      <w:r>
        <w:rPr>
          <w:rFonts w:eastAsia="Calibri" w:cs="Arial"/>
          <w:bCs/>
          <w:sz w:val="22"/>
          <w:szCs w:val="22"/>
        </w:rPr>
        <w:t>foster, adoptive, kinship or relative foster</w:t>
      </w:r>
      <w:r w:rsidRPr="00852648">
        <w:rPr>
          <w:rFonts w:cs="Arial"/>
          <w:sz w:val="22"/>
          <w:szCs w:val="22"/>
        </w:rPr>
        <w:t xml:space="preserve"> home that occurred during the reporting month.</w:t>
      </w:r>
    </w:p>
    <w:p w14:paraId="3EC5C710" w14:textId="69DF5B66" w:rsidR="00DF39FA" w:rsidRPr="007714A1" w:rsidRDefault="00DF39FA" w:rsidP="00EF7FBD">
      <w:pPr>
        <w:pStyle w:val="ListParagraph"/>
        <w:numPr>
          <w:ilvl w:val="1"/>
          <w:numId w:val="6"/>
        </w:numPr>
        <w:snapToGrid w:val="0"/>
        <w:jc w:val="both"/>
        <w:rPr>
          <w:rFonts w:cs="Arial"/>
          <w:sz w:val="22"/>
          <w:szCs w:val="22"/>
        </w:rPr>
      </w:pPr>
      <w:r w:rsidRPr="007714A1">
        <w:rPr>
          <w:rFonts w:cs="Arial"/>
          <w:sz w:val="22"/>
          <w:szCs w:val="22"/>
        </w:rPr>
        <w:t>Mental health or behavioral needs of children placed in the foster, adoptive kinship or relative foster home during the reporting month.</w:t>
      </w:r>
    </w:p>
    <w:p w14:paraId="374AE53D" w14:textId="3DAD2A63" w:rsidR="00506238" w:rsidRPr="007714A1" w:rsidRDefault="00DF39FA">
      <w:pPr>
        <w:pStyle w:val="ListParagraph"/>
        <w:numPr>
          <w:ilvl w:val="0"/>
          <w:numId w:val="6"/>
        </w:numPr>
        <w:snapToGrid w:val="0"/>
        <w:jc w:val="both"/>
        <w:rPr>
          <w:rFonts w:cs="Arial"/>
          <w:sz w:val="22"/>
          <w:szCs w:val="22"/>
        </w:rPr>
      </w:pPr>
      <w:r w:rsidRPr="007714A1">
        <w:rPr>
          <w:rFonts w:cs="Arial"/>
          <w:sz w:val="22"/>
          <w:szCs w:val="22"/>
          <w:u w:val="single"/>
        </w:rPr>
        <w:t>Internal Quality Reports</w:t>
      </w:r>
      <w:r w:rsidRPr="007714A1">
        <w:rPr>
          <w:rFonts w:cs="Arial"/>
          <w:sz w:val="22"/>
          <w:szCs w:val="22"/>
        </w:rPr>
        <w:t xml:space="preserve"> – The Subrecipient shall provide any </w:t>
      </w:r>
      <w:r w:rsidR="00506238" w:rsidRPr="007714A1">
        <w:rPr>
          <w:rFonts w:cs="Arial"/>
          <w:sz w:val="22"/>
          <w:szCs w:val="22"/>
        </w:rPr>
        <w:t>internal quality reports</w:t>
      </w:r>
      <w:r w:rsidR="00C307FD">
        <w:rPr>
          <w:rFonts w:cs="Arial"/>
          <w:sz w:val="22"/>
          <w:szCs w:val="22"/>
        </w:rPr>
        <w:t xml:space="preserve"> upon request.</w:t>
      </w:r>
    </w:p>
    <w:p w14:paraId="4F1DFEF7" w14:textId="77777777" w:rsidR="00EF7FBD" w:rsidRPr="00852648" w:rsidRDefault="00EF7FBD" w:rsidP="00EF7FBD">
      <w:pPr>
        <w:pStyle w:val="ListParagraph"/>
        <w:numPr>
          <w:ilvl w:val="0"/>
          <w:numId w:val="6"/>
        </w:numPr>
        <w:snapToGrid w:val="0"/>
        <w:jc w:val="both"/>
        <w:rPr>
          <w:rFonts w:cs="Arial"/>
          <w:sz w:val="22"/>
          <w:szCs w:val="22"/>
        </w:rPr>
      </w:pPr>
      <w:r w:rsidRPr="00852648">
        <w:rPr>
          <w:rFonts w:cs="Arial"/>
          <w:sz w:val="22"/>
          <w:szCs w:val="22"/>
        </w:rPr>
        <w:t xml:space="preserve">Upon the request of DHHS, the Subrecipient will complete and submit electronically to the DHHS Fiscal Officer, or designee, a monthly cost expense report related to the administrative payments made by DHHS for the Essential, Enhanced, and Intensive levels of support provided by the Subrecipient in a format developed by DHHS, by no later than thirty (30) calendar days following the request.  </w:t>
      </w:r>
    </w:p>
    <w:p w14:paraId="4CCB2B49" w14:textId="3DD119CB" w:rsidR="00EF7FBD" w:rsidRPr="00F87449" w:rsidRDefault="00EF7FBD" w:rsidP="00EF7FBD">
      <w:pPr>
        <w:pStyle w:val="ListParagraph"/>
        <w:numPr>
          <w:ilvl w:val="0"/>
          <w:numId w:val="6"/>
        </w:numPr>
        <w:snapToGrid w:val="0"/>
        <w:jc w:val="both"/>
        <w:rPr>
          <w:rFonts w:cs="Arial"/>
          <w:color w:val="000000" w:themeColor="text1"/>
          <w:sz w:val="22"/>
          <w:szCs w:val="22"/>
        </w:rPr>
      </w:pPr>
      <w:r w:rsidRPr="00852648">
        <w:rPr>
          <w:rFonts w:cs="Arial"/>
          <w:sz w:val="22"/>
          <w:szCs w:val="22"/>
        </w:rPr>
        <w:t>The Subrecipient, will separate direct</w:t>
      </w:r>
      <w:r w:rsidRPr="00F87449">
        <w:rPr>
          <w:rFonts w:cs="Arial"/>
          <w:color w:val="000000" w:themeColor="text1"/>
          <w:sz w:val="22"/>
          <w:szCs w:val="22"/>
        </w:rPr>
        <w:t xml:space="preserve"> foster care maintenance payments from other service delivery expenses and keep records that are readily reviewable and traceable to source documentation, in a format developed by DHHS, including, but not limited to, payments to </w:t>
      </w:r>
      <w:r>
        <w:rPr>
          <w:rFonts w:eastAsia="Calibri" w:cs="Arial"/>
          <w:bCs/>
          <w:sz w:val="22"/>
          <w:szCs w:val="22"/>
        </w:rPr>
        <w:t xml:space="preserve">foster, adoptive, kinship or relative </w:t>
      </w:r>
      <w:r w:rsidRPr="00F87449">
        <w:rPr>
          <w:rFonts w:cs="Arial"/>
          <w:color w:val="000000" w:themeColor="text1"/>
          <w:sz w:val="22"/>
          <w:szCs w:val="22"/>
        </w:rPr>
        <w:t>foster parents by check, electronic funds transfers, or other payment methods.</w:t>
      </w:r>
      <w:r w:rsidR="002E73DD">
        <w:rPr>
          <w:rFonts w:cs="Arial"/>
          <w:color w:val="000000" w:themeColor="text1"/>
          <w:sz w:val="22"/>
          <w:szCs w:val="22"/>
        </w:rPr>
        <w:t xml:space="preserve"> Subrecipient shall ensure its subcontractors and vendors adhere to this requirement.</w:t>
      </w:r>
    </w:p>
    <w:p w14:paraId="29487C64" w14:textId="19D74994" w:rsidR="00EF7FBD" w:rsidRPr="00F87449" w:rsidRDefault="00EF7FBD" w:rsidP="00EF7FBD">
      <w:pPr>
        <w:pStyle w:val="ListParagraph"/>
        <w:numPr>
          <w:ilvl w:val="0"/>
          <w:numId w:val="6"/>
        </w:numPr>
        <w:snapToGrid w:val="0"/>
        <w:jc w:val="both"/>
        <w:rPr>
          <w:rFonts w:cs="Arial"/>
          <w:color w:val="000000" w:themeColor="text1"/>
          <w:sz w:val="22"/>
          <w:szCs w:val="22"/>
        </w:rPr>
      </w:pPr>
      <w:r w:rsidRPr="00F87449">
        <w:rPr>
          <w:rFonts w:cs="Arial"/>
          <w:color w:val="000000" w:themeColor="text1"/>
          <w:sz w:val="22"/>
          <w:szCs w:val="22"/>
        </w:rPr>
        <w:t xml:space="preserve">The Subrecipient shall provide source documentation for each maintenance </w:t>
      </w:r>
      <w:r>
        <w:rPr>
          <w:rFonts w:cs="Arial"/>
          <w:color w:val="000000" w:themeColor="text1"/>
          <w:sz w:val="22"/>
          <w:szCs w:val="22"/>
        </w:rPr>
        <w:t xml:space="preserve">payment made directly to </w:t>
      </w:r>
      <w:r>
        <w:rPr>
          <w:rFonts w:eastAsia="Calibri" w:cs="Arial"/>
          <w:bCs/>
          <w:sz w:val="22"/>
          <w:szCs w:val="22"/>
        </w:rPr>
        <w:t>foster, adoptive, kinship or relative foster</w:t>
      </w:r>
      <w:r>
        <w:rPr>
          <w:rFonts w:cs="Arial"/>
          <w:color w:val="000000" w:themeColor="text1"/>
          <w:sz w:val="22"/>
          <w:szCs w:val="22"/>
        </w:rPr>
        <w:t xml:space="preserve"> </w:t>
      </w:r>
      <w:r w:rsidRPr="00F87449">
        <w:rPr>
          <w:rFonts w:cs="Arial"/>
          <w:color w:val="000000" w:themeColor="text1"/>
          <w:sz w:val="22"/>
          <w:szCs w:val="22"/>
        </w:rPr>
        <w:t xml:space="preserve">parents on behalf of each child served.  Source documentation shall include copies of cancelled checks and or copies of direct deposit transactions. The source documentation shall be submitted to the DHHS Fiscal Officer or designee electronically by no later than 30 calendar days after DHHS provides claims level detail. </w:t>
      </w:r>
    </w:p>
    <w:p w14:paraId="5CD8DF3E" w14:textId="77777777" w:rsidR="007C200B" w:rsidRPr="002046F6" w:rsidRDefault="00EF7FBD" w:rsidP="007C200B">
      <w:pPr>
        <w:pStyle w:val="ListParagraph"/>
        <w:widowControl/>
        <w:numPr>
          <w:ilvl w:val="0"/>
          <w:numId w:val="6"/>
        </w:numPr>
        <w:spacing w:after="200" w:line="276" w:lineRule="auto"/>
        <w:contextualSpacing/>
        <w:rPr>
          <w:rFonts w:cs="Arial"/>
          <w:color w:val="00B050"/>
          <w:sz w:val="22"/>
          <w:szCs w:val="22"/>
        </w:rPr>
      </w:pPr>
      <w:r w:rsidRPr="00F87449">
        <w:rPr>
          <w:rFonts w:cs="Arial"/>
          <w:color w:val="000000" w:themeColor="text1"/>
          <w:sz w:val="22"/>
          <w:szCs w:val="22"/>
        </w:rPr>
        <w:t>The Subrecipient shall provide</w:t>
      </w:r>
      <w:r>
        <w:rPr>
          <w:rFonts w:cs="Arial"/>
          <w:color w:val="000000" w:themeColor="text1"/>
          <w:sz w:val="22"/>
          <w:szCs w:val="22"/>
        </w:rPr>
        <w:t xml:space="preserve"> </w:t>
      </w:r>
      <w:r w:rsidRPr="00F87449">
        <w:rPr>
          <w:rFonts w:cs="Arial"/>
          <w:color w:val="000000" w:themeColor="text1"/>
          <w:sz w:val="22"/>
          <w:szCs w:val="22"/>
        </w:rPr>
        <w:t xml:space="preserve">information for the National Youth in Transition Database (NYTD) in a format approved by DHHS for youth in care between the ages of 14- years-old and 19-years-old. </w:t>
      </w:r>
      <w:r>
        <w:rPr>
          <w:rFonts w:cs="Arial"/>
          <w:color w:val="000000" w:themeColor="text1"/>
          <w:sz w:val="22"/>
          <w:szCs w:val="22"/>
        </w:rPr>
        <w:t xml:space="preserve">This information shall be </w:t>
      </w:r>
      <w:r>
        <w:rPr>
          <w:rFonts w:cs="Arial"/>
          <w:color w:val="000000" w:themeColor="text1"/>
          <w:sz w:val="22"/>
          <w:szCs w:val="22"/>
        </w:rPr>
        <w:lastRenderedPageBreak/>
        <w:t>provided to DHHS within 14 calendar days following the month of service provision.</w:t>
      </w:r>
    </w:p>
    <w:p w14:paraId="06F94257" w14:textId="77777777" w:rsidR="007C200B" w:rsidRDefault="007C200B" w:rsidP="002046F6">
      <w:pPr>
        <w:widowControl/>
        <w:tabs>
          <w:tab w:val="left" w:pos="0"/>
        </w:tabs>
        <w:spacing w:after="200" w:line="276" w:lineRule="auto"/>
        <w:contextualSpacing/>
        <w:rPr>
          <w:rFonts w:cs="Arial"/>
          <w:b/>
          <w:sz w:val="22"/>
          <w:szCs w:val="22"/>
          <w:u w:val="single"/>
        </w:rPr>
      </w:pPr>
      <w:r w:rsidRPr="00902857">
        <w:rPr>
          <w:rFonts w:cs="Arial"/>
          <w:b/>
          <w:sz w:val="22"/>
          <w:szCs w:val="22"/>
          <w:u w:val="single"/>
        </w:rPr>
        <w:t>PERFORMANCE OUTCOME MEASURES</w:t>
      </w:r>
      <w:r w:rsidR="00914999" w:rsidRPr="00902857">
        <w:rPr>
          <w:rFonts w:cs="Arial"/>
          <w:b/>
          <w:sz w:val="22"/>
          <w:szCs w:val="22"/>
          <w:u w:val="single"/>
        </w:rPr>
        <w:t>:</w:t>
      </w:r>
    </w:p>
    <w:p w14:paraId="5D043D45" w14:textId="6A88D7C3" w:rsidR="00041B4C" w:rsidRPr="009623ED" w:rsidRDefault="00041B4C" w:rsidP="002046F6">
      <w:pPr>
        <w:widowControl/>
        <w:tabs>
          <w:tab w:val="left" w:pos="0"/>
        </w:tabs>
        <w:spacing w:after="200" w:line="276" w:lineRule="auto"/>
        <w:contextualSpacing/>
        <w:rPr>
          <w:rFonts w:cs="Arial"/>
          <w:sz w:val="22"/>
          <w:szCs w:val="22"/>
        </w:rPr>
      </w:pPr>
      <w:r w:rsidRPr="009623ED">
        <w:rPr>
          <w:rFonts w:cs="Arial"/>
          <w:sz w:val="22"/>
          <w:szCs w:val="22"/>
        </w:rPr>
        <w:t>The Performance Outcome Measures below will be assessed monthly, quarterly, and at the end of the Period of Performance.</w:t>
      </w:r>
    </w:p>
    <w:p w14:paraId="2372BDE7" w14:textId="7C3423EB" w:rsidR="00914999" w:rsidRPr="00902857" w:rsidRDefault="005E6088" w:rsidP="002046F6">
      <w:pPr>
        <w:pStyle w:val="ListParagraph"/>
        <w:widowControl/>
        <w:numPr>
          <w:ilvl w:val="0"/>
          <w:numId w:val="7"/>
        </w:numPr>
        <w:ind w:left="810"/>
        <w:rPr>
          <w:sz w:val="22"/>
          <w:szCs w:val="22"/>
        </w:rPr>
      </w:pPr>
      <w:r>
        <w:rPr>
          <w:sz w:val="22"/>
          <w:szCs w:val="22"/>
        </w:rPr>
        <w:t xml:space="preserve">During the Period of Performance, </w:t>
      </w:r>
      <w:r w:rsidR="00914999" w:rsidRPr="00902857">
        <w:rPr>
          <w:sz w:val="22"/>
          <w:szCs w:val="22"/>
        </w:rPr>
        <w:t xml:space="preserve">Foster Parents will make contact with the child’s caretaker, from whom the child was removed, through face to face contact or phone within 24 hours </w:t>
      </w:r>
      <w:r>
        <w:rPr>
          <w:sz w:val="22"/>
          <w:szCs w:val="22"/>
        </w:rPr>
        <w:t xml:space="preserve">of the child’s removal </w:t>
      </w:r>
      <w:r w:rsidR="00914999" w:rsidRPr="00902857">
        <w:rPr>
          <w:sz w:val="22"/>
          <w:szCs w:val="22"/>
        </w:rPr>
        <w:t>95% of the time.</w:t>
      </w:r>
    </w:p>
    <w:p w14:paraId="03EC0689" w14:textId="77777777" w:rsidR="00914999" w:rsidRPr="00902857" w:rsidRDefault="00914999" w:rsidP="002046F6">
      <w:pPr>
        <w:pStyle w:val="ListParagraph"/>
        <w:widowControl/>
        <w:numPr>
          <w:ilvl w:val="0"/>
          <w:numId w:val="7"/>
        </w:numPr>
        <w:ind w:left="810"/>
        <w:rPr>
          <w:b/>
          <w:sz w:val="22"/>
          <w:szCs w:val="22"/>
        </w:rPr>
      </w:pPr>
      <w:r w:rsidRPr="00902857">
        <w:rPr>
          <w:sz w:val="22"/>
          <w:szCs w:val="22"/>
        </w:rPr>
        <w:t>94% of children will experience placement without going to another ASFC placement or higher level of care.</w:t>
      </w:r>
    </w:p>
    <w:p w14:paraId="10C3716A" w14:textId="4527D0E5" w:rsidR="00914999" w:rsidRPr="00902857" w:rsidRDefault="00A41F6F" w:rsidP="002046F6">
      <w:pPr>
        <w:pStyle w:val="ListParagraph"/>
        <w:widowControl/>
        <w:numPr>
          <w:ilvl w:val="0"/>
          <w:numId w:val="7"/>
        </w:numPr>
        <w:ind w:left="810"/>
        <w:rPr>
          <w:b/>
          <w:sz w:val="22"/>
          <w:szCs w:val="22"/>
        </w:rPr>
      </w:pPr>
      <w:r w:rsidRPr="00902857">
        <w:rPr>
          <w:sz w:val="22"/>
          <w:szCs w:val="22"/>
        </w:rPr>
        <w:t>100</w:t>
      </w:r>
      <w:r w:rsidR="00914999" w:rsidRPr="00902857">
        <w:rPr>
          <w:sz w:val="22"/>
          <w:szCs w:val="22"/>
        </w:rPr>
        <w:t>% of children in care will not experience maltreatment w</w:t>
      </w:r>
      <w:r w:rsidR="002046F6" w:rsidRPr="00902857">
        <w:rPr>
          <w:sz w:val="22"/>
          <w:szCs w:val="22"/>
        </w:rPr>
        <w:t>ith</w:t>
      </w:r>
      <w:r w:rsidR="00914999" w:rsidRPr="00902857">
        <w:rPr>
          <w:sz w:val="22"/>
          <w:szCs w:val="22"/>
        </w:rPr>
        <w:t>in foster home or care concern that would result in the removal from the foster home.</w:t>
      </w:r>
    </w:p>
    <w:p w14:paraId="34E2B977" w14:textId="77777777" w:rsidR="00914999" w:rsidRPr="00902857" w:rsidRDefault="00914999" w:rsidP="002046F6">
      <w:pPr>
        <w:pStyle w:val="ListParagraph"/>
        <w:widowControl/>
        <w:numPr>
          <w:ilvl w:val="0"/>
          <w:numId w:val="7"/>
        </w:numPr>
        <w:ind w:left="810"/>
        <w:rPr>
          <w:b/>
          <w:sz w:val="22"/>
          <w:szCs w:val="22"/>
        </w:rPr>
      </w:pPr>
      <w:r w:rsidRPr="00902857">
        <w:rPr>
          <w:sz w:val="22"/>
          <w:szCs w:val="22"/>
        </w:rPr>
        <w:t xml:space="preserve">60% of subsequent placement after discharge to reunification. </w:t>
      </w:r>
    </w:p>
    <w:p w14:paraId="78F1C86B" w14:textId="5A38A91B" w:rsidR="00914999" w:rsidRPr="00902857" w:rsidRDefault="00914999" w:rsidP="002046F6">
      <w:pPr>
        <w:pStyle w:val="ListParagraph"/>
        <w:widowControl/>
        <w:numPr>
          <w:ilvl w:val="0"/>
          <w:numId w:val="7"/>
        </w:numPr>
        <w:ind w:left="810"/>
        <w:rPr>
          <w:b/>
          <w:sz w:val="22"/>
          <w:szCs w:val="22"/>
        </w:rPr>
      </w:pPr>
      <w:r w:rsidRPr="00902857">
        <w:rPr>
          <w:sz w:val="22"/>
          <w:szCs w:val="22"/>
        </w:rPr>
        <w:t>Accepted placement referrals for ASFC</w:t>
      </w:r>
      <w:r w:rsidR="009623ED">
        <w:rPr>
          <w:sz w:val="22"/>
          <w:szCs w:val="22"/>
        </w:rPr>
        <w:t>:</w:t>
      </w:r>
    </w:p>
    <w:p w14:paraId="6EA2A7EE" w14:textId="2385BCE8" w:rsidR="00914999" w:rsidRPr="00902857" w:rsidRDefault="007A04F7" w:rsidP="002046F6">
      <w:pPr>
        <w:pStyle w:val="ListParagraph"/>
        <w:widowControl/>
        <w:numPr>
          <w:ilvl w:val="1"/>
          <w:numId w:val="7"/>
        </w:numPr>
        <w:ind w:left="1170"/>
        <w:rPr>
          <w:b/>
          <w:sz w:val="22"/>
          <w:szCs w:val="22"/>
        </w:rPr>
      </w:pPr>
      <w:r w:rsidRPr="00902857">
        <w:rPr>
          <w:sz w:val="22"/>
          <w:szCs w:val="22"/>
        </w:rPr>
        <w:t>75</w:t>
      </w:r>
      <w:r w:rsidR="00914999" w:rsidRPr="00902857">
        <w:rPr>
          <w:sz w:val="22"/>
          <w:szCs w:val="22"/>
        </w:rPr>
        <w:t>% of children accepted for placement were able to stay in his/her home school;</w:t>
      </w:r>
    </w:p>
    <w:p w14:paraId="7111476D" w14:textId="732E7B85" w:rsidR="00914999" w:rsidRPr="00902857" w:rsidRDefault="00914999" w:rsidP="002046F6">
      <w:pPr>
        <w:pStyle w:val="ListParagraph"/>
        <w:widowControl/>
        <w:numPr>
          <w:ilvl w:val="1"/>
          <w:numId w:val="7"/>
        </w:numPr>
        <w:ind w:left="1170"/>
        <w:rPr>
          <w:b/>
          <w:sz w:val="22"/>
          <w:szCs w:val="22"/>
        </w:rPr>
      </w:pPr>
      <w:r w:rsidRPr="00902857">
        <w:rPr>
          <w:sz w:val="22"/>
          <w:szCs w:val="22"/>
        </w:rPr>
        <w:t xml:space="preserve">The proportion of foster homes for the provider will meet or exceed the Statewide </w:t>
      </w:r>
      <w:r w:rsidR="00C915E2">
        <w:rPr>
          <w:sz w:val="22"/>
          <w:szCs w:val="22"/>
        </w:rPr>
        <w:t>percentage</w:t>
      </w:r>
      <w:r w:rsidR="00C915E2" w:rsidRPr="00902857">
        <w:rPr>
          <w:sz w:val="22"/>
          <w:szCs w:val="22"/>
        </w:rPr>
        <w:t xml:space="preserve"> </w:t>
      </w:r>
      <w:r w:rsidRPr="00902857">
        <w:rPr>
          <w:sz w:val="22"/>
          <w:szCs w:val="22"/>
        </w:rPr>
        <w:t xml:space="preserve">of the Enhanced or Intensive Nebraska Caregiver </w:t>
      </w:r>
      <w:r w:rsidR="002046F6" w:rsidRPr="00902857">
        <w:rPr>
          <w:sz w:val="22"/>
          <w:szCs w:val="22"/>
        </w:rPr>
        <w:t>Responsibility</w:t>
      </w:r>
      <w:r w:rsidRPr="00902857">
        <w:rPr>
          <w:sz w:val="22"/>
          <w:szCs w:val="22"/>
        </w:rPr>
        <w:t xml:space="preserve"> (NCR) level during the contract period.  </w:t>
      </w:r>
    </w:p>
    <w:p w14:paraId="3EEE0514" w14:textId="5720C22C" w:rsidR="007C200B" w:rsidRPr="00902857" w:rsidRDefault="007A04F7" w:rsidP="00902857">
      <w:pPr>
        <w:pStyle w:val="ListParagraph"/>
        <w:widowControl/>
        <w:numPr>
          <w:ilvl w:val="0"/>
          <w:numId w:val="7"/>
        </w:numPr>
        <w:rPr>
          <w:sz w:val="22"/>
          <w:szCs w:val="22"/>
        </w:rPr>
      </w:pPr>
      <w:r w:rsidRPr="00902857">
        <w:rPr>
          <w:sz w:val="22"/>
          <w:szCs w:val="22"/>
        </w:rPr>
        <w:t>90% of all parents whose children are in care will have comm</w:t>
      </w:r>
      <w:r w:rsidR="00902857" w:rsidRPr="00902857">
        <w:rPr>
          <w:sz w:val="22"/>
          <w:szCs w:val="22"/>
        </w:rPr>
        <w:t>unication plans and means of reg</w:t>
      </w:r>
      <w:r w:rsidRPr="00902857">
        <w:rPr>
          <w:sz w:val="22"/>
          <w:szCs w:val="22"/>
        </w:rPr>
        <w:t xml:space="preserve">ular contact with the relative, kinship or foster </w:t>
      </w:r>
      <w:r w:rsidR="009623ED" w:rsidRPr="00902857">
        <w:rPr>
          <w:sz w:val="22"/>
          <w:szCs w:val="22"/>
        </w:rPr>
        <w:t>parents</w:t>
      </w:r>
      <w:r w:rsidRPr="00902857">
        <w:rPr>
          <w:sz w:val="22"/>
          <w:szCs w:val="22"/>
        </w:rPr>
        <w:t>.</w:t>
      </w:r>
    </w:p>
    <w:p w14:paraId="18FEA3A7" w14:textId="77777777" w:rsidR="007A04F7" w:rsidRDefault="007A04F7" w:rsidP="00914999">
      <w:pPr>
        <w:rPr>
          <w:rFonts w:cs="Arial"/>
          <w:b/>
          <w:sz w:val="22"/>
          <w:szCs w:val="22"/>
          <w:u w:val="single"/>
        </w:rPr>
      </w:pPr>
    </w:p>
    <w:p w14:paraId="4C459A12" w14:textId="77777777" w:rsidR="00EF7FBD" w:rsidRPr="00891F21" w:rsidRDefault="007C200B" w:rsidP="00914999">
      <w:pPr>
        <w:rPr>
          <w:rFonts w:cs="Arial"/>
          <w:b/>
          <w:sz w:val="22"/>
          <w:szCs w:val="22"/>
          <w:u w:val="single"/>
        </w:rPr>
      </w:pPr>
      <w:r w:rsidRPr="00891F21">
        <w:rPr>
          <w:rFonts w:cs="Arial"/>
          <w:b/>
          <w:sz w:val="22"/>
          <w:szCs w:val="22"/>
          <w:u w:val="single"/>
        </w:rPr>
        <w:t xml:space="preserve">ESTABLISHED RATE:  </w:t>
      </w:r>
    </w:p>
    <w:p w14:paraId="25347B28" w14:textId="77777777" w:rsidR="00EF7FBD" w:rsidRPr="00163C6B" w:rsidRDefault="00EF7FBD" w:rsidP="002046F6">
      <w:pPr>
        <w:ind w:left="810" w:hanging="517"/>
        <w:rPr>
          <w:rFonts w:cs="Arial"/>
          <w:sz w:val="22"/>
          <w:szCs w:val="22"/>
        </w:rPr>
      </w:pPr>
      <w:r w:rsidRPr="00163C6B">
        <w:rPr>
          <w:rFonts w:cs="Arial"/>
          <w:sz w:val="22"/>
          <w:szCs w:val="22"/>
        </w:rPr>
        <w:t>1-A.</w:t>
      </w:r>
      <w:r w:rsidRPr="00163C6B">
        <w:rPr>
          <w:rFonts w:cs="Arial"/>
          <w:sz w:val="22"/>
          <w:szCs w:val="22"/>
        </w:rPr>
        <w:tab/>
        <w:t xml:space="preserve">For those youth </w:t>
      </w:r>
      <w:r w:rsidRPr="00163C6B">
        <w:rPr>
          <w:rFonts w:cs="Arial"/>
          <w:b/>
          <w:sz w:val="22"/>
          <w:szCs w:val="22"/>
        </w:rPr>
        <w:t>age 0 through 5 years old,</w:t>
      </w:r>
      <w:r w:rsidRPr="00163C6B">
        <w:rPr>
          <w:rFonts w:cs="Arial"/>
          <w:sz w:val="22"/>
          <w:szCs w:val="22"/>
        </w:rPr>
        <w:t xml:space="preserve"> DHHS shall pay the Subrecipient:</w:t>
      </w:r>
    </w:p>
    <w:p w14:paraId="69658678" w14:textId="1846D337" w:rsidR="00EF7FBD" w:rsidRPr="00163C6B" w:rsidRDefault="00A42301" w:rsidP="002046F6">
      <w:pPr>
        <w:pStyle w:val="ListParagraph"/>
        <w:widowControl/>
        <w:numPr>
          <w:ilvl w:val="0"/>
          <w:numId w:val="3"/>
        </w:numPr>
        <w:ind w:left="1260" w:hanging="450"/>
        <w:contextualSpacing/>
        <w:rPr>
          <w:rFonts w:cs="Arial"/>
          <w:sz w:val="22"/>
          <w:szCs w:val="22"/>
        </w:rPr>
      </w:pPr>
      <w:r>
        <w:rPr>
          <w:rFonts w:cs="Arial"/>
          <w:sz w:val="22"/>
          <w:szCs w:val="22"/>
        </w:rPr>
        <w:t>$20.4</w:t>
      </w:r>
      <w:r w:rsidR="00EF7FBD" w:rsidRPr="00163C6B">
        <w:rPr>
          <w:rFonts w:cs="Arial"/>
          <w:sz w:val="22"/>
          <w:szCs w:val="22"/>
        </w:rPr>
        <w:t xml:space="preserve">0 per day per youth for Out-of-Home Maintenance when the Nebraska Caregiver Responsibilities Score is at the </w:t>
      </w:r>
      <w:r w:rsidR="00EF7FBD" w:rsidRPr="00163C6B">
        <w:rPr>
          <w:rFonts w:cs="Arial"/>
          <w:b/>
          <w:sz w:val="22"/>
          <w:szCs w:val="22"/>
        </w:rPr>
        <w:t>Essential Parenting Level of Care</w:t>
      </w:r>
      <w:r w:rsidR="00EF7FBD" w:rsidRPr="00163C6B">
        <w:rPr>
          <w:rFonts w:cs="Arial"/>
          <w:sz w:val="22"/>
          <w:szCs w:val="22"/>
        </w:rPr>
        <w:t xml:space="preserve">; and, </w:t>
      </w:r>
    </w:p>
    <w:p w14:paraId="76E49ABC" w14:textId="2029EC55" w:rsidR="00EF7FBD" w:rsidRPr="00163C6B" w:rsidRDefault="00A42301" w:rsidP="002046F6">
      <w:pPr>
        <w:pStyle w:val="ListParagraph"/>
        <w:widowControl/>
        <w:numPr>
          <w:ilvl w:val="0"/>
          <w:numId w:val="3"/>
        </w:numPr>
        <w:ind w:left="1260" w:hanging="450"/>
        <w:contextualSpacing/>
        <w:rPr>
          <w:rFonts w:cs="Arial"/>
          <w:sz w:val="22"/>
          <w:szCs w:val="22"/>
        </w:rPr>
      </w:pPr>
      <w:r>
        <w:rPr>
          <w:rFonts w:cs="Arial"/>
          <w:sz w:val="22"/>
          <w:szCs w:val="22"/>
        </w:rPr>
        <w:t>$22.20</w:t>
      </w:r>
      <w:r w:rsidR="00EF7FBD" w:rsidRPr="00163C6B">
        <w:rPr>
          <w:rFonts w:cs="Arial"/>
          <w:sz w:val="22"/>
          <w:szCs w:val="22"/>
        </w:rPr>
        <w:t xml:space="preserve"> per day per youth for the provision of Agency Supported Foster Care services at the Essential Level of Support. </w:t>
      </w:r>
    </w:p>
    <w:p w14:paraId="3B1102C7" w14:textId="77777777" w:rsidR="00EF7FBD" w:rsidRPr="00163C6B" w:rsidRDefault="00EF7FBD" w:rsidP="002046F6">
      <w:pPr>
        <w:pStyle w:val="ListParagraph"/>
        <w:widowControl/>
        <w:ind w:left="810" w:hanging="517"/>
        <w:contextualSpacing/>
        <w:rPr>
          <w:rFonts w:cs="Arial"/>
          <w:sz w:val="22"/>
          <w:szCs w:val="22"/>
        </w:rPr>
      </w:pPr>
    </w:p>
    <w:p w14:paraId="16A4561A" w14:textId="77777777" w:rsidR="00EF7FBD" w:rsidRPr="00163C6B" w:rsidRDefault="00EF7FBD" w:rsidP="002046F6">
      <w:pPr>
        <w:ind w:left="810" w:hanging="517"/>
        <w:rPr>
          <w:rFonts w:cs="Arial"/>
          <w:sz w:val="22"/>
          <w:szCs w:val="22"/>
        </w:rPr>
      </w:pPr>
      <w:r w:rsidRPr="00163C6B">
        <w:rPr>
          <w:rFonts w:cs="Arial"/>
          <w:sz w:val="22"/>
          <w:szCs w:val="22"/>
        </w:rPr>
        <w:t>1-B.</w:t>
      </w:r>
      <w:r w:rsidRPr="00163C6B">
        <w:rPr>
          <w:rFonts w:cs="Arial"/>
          <w:sz w:val="22"/>
          <w:szCs w:val="22"/>
        </w:rPr>
        <w:tab/>
        <w:t xml:space="preserve">For those youth </w:t>
      </w:r>
      <w:r w:rsidRPr="00163C6B">
        <w:rPr>
          <w:rFonts w:cs="Arial"/>
          <w:b/>
          <w:sz w:val="22"/>
          <w:szCs w:val="22"/>
        </w:rPr>
        <w:t>age 0 through 5 years old</w:t>
      </w:r>
      <w:r w:rsidRPr="00163C6B">
        <w:rPr>
          <w:rFonts w:cs="Arial"/>
          <w:sz w:val="22"/>
          <w:szCs w:val="22"/>
        </w:rPr>
        <w:t xml:space="preserve">, DHHS shall pay the Subrecipient:  </w:t>
      </w:r>
    </w:p>
    <w:p w14:paraId="3987D3B3" w14:textId="03ADFEC2" w:rsidR="00EF7FBD" w:rsidRPr="00163C6B" w:rsidRDefault="00A42301" w:rsidP="002046F6">
      <w:pPr>
        <w:pStyle w:val="ListParagraph"/>
        <w:widowControl/>
        <w:numPr>
          <w:ilvl w:val="0"/>
          <w:numId w:val="3"/>
        </w:numPr>
        <w:ind w:left="1260" w:hanging="517"/>
        <w:contextualSpacing/>
        <w:rPr>
          <w:rFonts w:cs="Arial"/>
          <w:sz w:val="22"/>
          <w:szCs w:val="22"/>
        </w:rPr>
      </w:pPr>
      <w:r>
        <w:rPr>
          <w:rFonts w:cs="Arial"/>
          <w:sz w:val="22"/>
          <w:szCs w:val="22"/>
        </w:rPr>
        <w:t>$28.05</w:t>
      </w:r>
      <w:r w:rsidR="00EF7FBD" w:rsidRPr="00163C6B">
        <w:rPr>
          <w:rFonts w:cs="Arial"/>
          <w:sz w:val="22"/>
          <w:szCs w:val="22"/>
        </w:rPr>
        <w:t xml:space="preserve"> per day per youth for Out-of-Home Maintenance when the Nebraska Caregiver Responsibilities Score is at the </w:t>
      </w:r>
      <w:r w:rsidR="00EF7FBD" w:rsidRPr="00163C6B">
        <w:rPr>
          <w:rFonts w:cs="Arial"/>
          <w:b/>
          <w:sz w:val="22"/>
          <w:szCs w:val="22"/>
        </w:rPr>
        <w:t>Enhanced Parenting Level of Care</w:t>
      </w:r>
      <w:r w:rsidR="00EF7FBD" w:rsidRPr="00163C6B">
        <w:rPr>
          <w:rFonts w:cs="Arial"/>
          <w:sz w:val="22"/>
          <w:szCs w:val="22"/>
        </w:rPr>
        <w:t xml:space="preserve">; and, </w:t>
      </w:r>
    </w:p>
    <w:p w14:paraId="2AD152F8" w14:textId="0711BD91" w:rsidR="00EF7FBD" w:rsidRPr="00163C6B" w:rsidRDefault="00A42301" w:rsidP="002046F6">
      <w:pPr>
        <w:pStyle w:val="ListParagraph"/>
        <w:widowControl/>
        <w:numPr>
          <w:ilvl w:val="0"/>
          <w:numId w:val="3"/>
        </w:numPr>
        <w:ind w:left="1260" w:hanging="517"/>
        <w:contextualSpacing/>
        <w:rPr>
          <w:rFonts w:cs="Arial"/>
          <w:sz w:val="22"/>
          <w:szCs w:val="22"/>
        </w:rPr>
      </w:pPr>
      <w:r>
        <w:rPr>
          <w:rFonts w:cs="Arial"/>
          <w:sz w:val="22"/>
          <w:szCs w:val="22"/>
        </w:rPr>
        <w:t>$28.73</w:t>
      </w:r>
      <w:r w:rsidR="00EF7FBD" w:rsidRPr="00163C6B">
        <w:rPr>
          <w:rFonts w:cs="Arial"/>
          <w:sz w:val="22"/>
          <w:szCs w:val="22"/>
        </w:rPr>
        <w:t xml:space="preserve"> per day per youth for the provision of Agency Supported Foster Care services at the Enhanced Level of Support.</w:t>
      </w:r>
    </w:p>
    <w:p w14:paraId="3B68BEDF" w14:textId="77777777" w:rsidR="00EF7FBD" w:rsidRPr="00163C6B" w:rsidRDefault="00EF7FBD" w:rsidP="002046F6">
      <w:pPr>
        <w:ind w:left="810" w:hanging="517"/>
        <w:rPr>
          <w:rFonts w:cs="Arial"/>
          <w:sz w:val="22"/>
          <w:szCs w:val="22"/>
        </w:rPr>
      </w:pPr>
    </w:p>
    <w:p w14:paraId="3C6F557E" w14:textId="77777777" w:rsidR="00EF7FBD" w:rsidRPr="00163C6B" w:rsidRDefault="00EF7FBD" w:rsidP="002046F6">
      <w:pPr>
        <w:ind w:left="810" w:hanging="517"/>
        <w:rPr>
          <w:rFonts w:cs="Arial"/>
          <w:sz w:val="22"/>
          <w:szCs w:val="22"/>
        </w:rPr>
      </w:pPr>
      <w:r w:rsidRPr="00163C6B">
        <w:rPr>
          <w:rFonts w:cs="Arial"/>
          <w:sz w:val="22"/>
          <w:szCs w:val="22"/>
        </w:rPr>
        <w:t>1-C.</w:t>
      </w:r>
      <w:r w:rsidRPr="00163C6B">
        <w:rPr>
          <w:rFonts w:cs="Arial"/>
          <w:sz w:val="22"/>
          <w:szCs w:val="22"/>
        </w:rPr>
        <w:tab/>
        <w:t xml:space="preserve">For those youth age </w:t>
      </w:r>
      <w:r w:rsidRPr="00163C6B">
        <w:rPr>
          <w:rFonts w:cs="Arial"/>
          <w:b/>
          <w:sz w:val="22"/>
          <w:szCs w:val="22"/>
        </w:rPr>
        <w:t>0 through 5 years old</w:t>
      </w:r>
      <w:r w:rsidRPr="00163C6B">
        <w:rPr>
          <w:rFonts w:cs="Arial"/>
          <w:sz w:val="22"/>
          <w:szCs w:val="22"/>
        </w:rPr>
        <w:t>, DHHS shall pay the Subrecipient:</w:t>
      </w:r>
    </w:p>
    <w:p w14:paraId="162F8C81" w14:textId="3AA42D3F" w:rsidR="00EF7FBD" w:rsidRPr="00163C6B" w:rsidRDefault="00A42301" w:rsidP="002046F6">
      <w:pPr>
        <w:pStyle w:val="ListParagraph"/>
        <w:widowControl/>
        <w:numPr>
          <w:ilvl w:val="0"/>
          <w:numId w:val="3"/>
        </w:numPr>
        <w:ind w:left="1260" w:hanging="517"/>
        <w:contextualSpacing/>
        <w:rPr>
          <w:rFonts w:cs="Arial"/>
          <w:sz w:val="22"/>
          <w:szCs w:val="22"/>
        </w:rPr>
      </w:pPr>
      <w:r>
        <w:rPr>
          <w:rFonts w:cs="Arial"/>
          <w:sz w:val="22"/>
          <w:szCs w:val="22"/>
        </w:rPr>
        <w:t>$35.70</w:t>
      </w:r>
      <w:r w:rsidR="00EF7FBD" w:rsidRPr="00163C6B">
        <w:rPr>
          <w:rFonts w:cs="Arial"/>
          <w:sz w:val="22"/>
          <w:szCs w:val="22"/>
        </w:rPr>
        <w:t xml:space="preserve"> per day per youth for Out-of-Home Maintenance when the Nebraska Caregiver Responsibilities Score is at the </w:t>
      </w:r>
      <w:r w:rsidR="00EF7FBD" w:rsidRPr="00163C6B">
        <w:rPr>
          <w:rFonts w:cs="Arial"/>
          <w:b/>
          <w:sz w:val="22"/>
          <w:szCs w:val="22"/>
        </w:rPr>
        <w:t>Intensive Parenting Level of Care</w:t>
      </w:r>
      <w:r w:rsidR="00EF7FBD" w:rsidRPr="00163C6B">
        <w:rPr>
          <w:rFonts w:cs="Arial"/>
          <w:sz w:val="22"/>
          <w:szCs w:val="22"/>
        </w:rPr>
        <w:t xml:space="preserve">; and, </w:t>
      </w:r>
    </w:p>
    <w:p w14:paraId="392E0083" w14:textId="2B9C7236" w:rsidR="00EF7FBD" w:rsidRPr="00163C6B" w:rsidRDefault="00A42301" w:rsidP="002046F6">
      <w:pPr>
        <w:pStyle w:val="ListParagraph"/>
        <w:widowControl/>
        <w:numPr>
          <w:ilvl w:val="0"/>
          <w:numId w:val="3"/>
        </w:numPr>
        <w:ind w:left="1260" w:hanging="517"/>
        <w:contextualSpacing/>
        <w:rPr>
          <w:rFonts w:cs="Arial"/>
          <w:sz w:val="22"/>
          <w:szCs w:val="22"/>
        </w:rPr>
      </w:pPr>
      <w:r>
        <w:rPr>
          <w:rFonts w:cs="Arial"/>
          <w:sz w:val="22"/>
          <w:szCs w:val="22"/>
        </w:rPr>
        <w:lastRenderedPageBreak/>
        <w:t>$39.5</w:t>
      </w:r>
      <w:r w:rsidR="00133C6B">
        <w:rPr>
          <w:rFonts w:cs="Arial"/>
          <w:sz w:val="22"/>
          <w:szCs w:val="22"/>
        </w:rPr>
        <w:t>4</w:t>
      </w:r>
      <w:r w:rsidR="00EF7FBD" w:rsidRPr="00163C6B">
        <w:rPr>
          <w:rFonts w:cs="Arial"/>
          <w:sz w:val="22"/>
          <w:szCs w:val="22"/>
        </w:rPr>
        <w:t xml:space="preserve"> per day per youth for the provision of Agency Supported Foster Care services at the Intensive Level of Support.</w:t>
      </w:r>
    </w:p>
    <w:p w14:paraId="34D67EA7" w14:textId="77777777" w:rsidR="00EF7FBD" w:rsidRPr="00163C6B" w:rsidRDefault="00EF7FBD" w:rsidP="002046F6">
      <w:pPr>
        <w:ind w:left="810" w:hanging="517"/>
        <w:rPr>
          <w:rFonts w:cs="Arial"/>
          <w:sz w:val="22"/>
          <w:szCs w:val="22"/>
        </w:rPr>
      </w:pPr>
    </w:p>
    <w:p w14:paraId="23C59713" w14:textId="77777777" w:rsidR="00EF7FBD" w:rsidRPr="00163C6B" w:rsidRDefault="00EF7FBD" w:rsidP="002046F6">
      <w:pPr>
        <w:ind w:left="810" w:hanging="517"/>
        <w:rPr>
          <w:rFonts w:cs="Arial"/>
          <w:sz w:val="22"/>
          <w:szCs w:val="22"/>
        </w:rPr>
      </w:pPr>
      <w:r w:rsidRPr="00163C6B">
        <w:rPr>
          <w:rFonts w:cs="Arial"/>
          <w:sz w:val="22"/>
          <w:szCs w:val="22"/>
        </w:rPr>
        <w:t>2-A.</w:t>
      </w:r>
      <w:r w:rsidRPr="00163C6B">
        <w:rPr>
          <w:rFonts w:cs="Arial"/>
          <w:sz w:val="22"/>
          <w:szCs w:val="22"/>
        </w:rPr>
        <w:tab/>
        <w:t xml:space="preserve">For those youth </w:t>
      </w:r>
      <w:r w:rsidRPr="00163C6B">
        <w:rPr>
          <w:rFonts w:cs="Arial"/>
          <w:b/>
          <w:sz w:val="22"/>
          <w:szCs w:val="22"/>
        </w:rPr>
        <w:t>age 6 through 11 years old</w:t>
      </w:r>
      <w:r w:rsidRPr="00163C6B">
        <w:rPr>
          <w:rFonts w:cs="Arial"/>
          <w:sz w:val="22"/>
          <w:szCs w:val="22"/>
        </w:rPr>
        <w:t>, DHHS shall pay the Subrecipient:</w:t>
      </w:r>
    </w:p>
    <w:p w14:paraId="6E417589" w14:textId="4DFCE3CB" w:rsidR="00EF7FBD" w:rsidRPr="00163C6B" w:rsidRDefault="008F21B9" w:rsidP="002046F6">
      <w:pPr>
        <w:pStyle w:val="ListParagraph"/>
        <w:widowControl/>
        <w:numPr>
          <w:ilvl w:val="0"/>
          <w:numId w:val="3"/>
        </w:numPr>
        <w:ind w:left="1260" w:hanging="517"/>
        <w:contextualSpacing/>
        <w:rPr>
          <w:rFonts w:cs="Arial"/>
          <w:sz w:val="22"/>
          <w:szCs w:val="22"/>
        </w:rPr>
      </w:pPr>
      <w:r>
        <w:rPr>
          <w:rFonts w:cs="Arial"/>
          <w:sz w:val="22"/>
          <w:szCs w:val="22"/>
        </w:rPr>
        <w:t>$23.46</w:t>
      </w:r>
      <w:r w:rsidR="00EF7FBD" w:rsidRPr="00163C6B">
        <w:rPr>
          <w:rFonts w:cs="Arial"/>
          <w:sz w:val="22"/>
          <w:szCs w:val="22"/>
        </w:rPr>
        <w:t xml:space="preserve"> per day per youth for Out-of-Home Maintenance when the Nebraska Caregiver Responsibilities Score is at the </w:t>
      </w:r>
      <w:r w:rsidR="00EF7FBD" w:rsidRPr="00163C6B">
        <w:rPr>
          <w:rFonts w:cs="Arial"/>
          <w:b/>
          <w:sz w:val="22"/>
          <w:szCs w:val="22"/>
        </w:rPr>
        <w:t>Essential Parenting Level of Care</w:t>
      </w:r>
      <w:r w:rsidR="00EF7FBD" w:rsidRPr="00163C6B">
        <w:rPr>
          <w:rFonts w:cs="Arial"/>
          <w:sz w:val="22"/>
          <w:szCs w:val="22"/>
        </w:rPr>
        <w:t xml:space="preserve">; and, </w:t>
      </w:r>
    </w:p>
    <w:p w14:paraId="60470D77" w14:textId="32109A3C" w:rsidR="00EF7FBD" w:rsidRDefault="008F21B9" w:rsidP="002046F6">
      <w:pPr>
        <w:pStyle w:val="ListParagraph"/>
        <w:widowControl/>
        <w:numPr>
          <w:ilvl w:val="0"/>
          <w:numId w:val="3"/>
        </w:numPr>
        <w:ind w:left="1260" w:hanging="517"/>
        <w:contextualSpacing/>
        <w:rPr>
          <w:rFonts w:cs="Arial"/>
          <w:sz w:val="22"/>
          <w:szCs w:val="22"/>
        </w:rPr>
      </w:pPr>
      <w:r>
        <w:rPr>
          <w:rFonts w:cs="Arial"/>
          <w:sz w:val="22"/>
          <w:szCs w:val="22"/>
        </w:rPr>
        <w:t>$22.20</w:t>
      </w:r>
      <w:r w:rsidR="00EF7FBD" w:rsidRPr="00163C6B">
        <w:rPr>
          <w:rFonts w:cs="Arial"/>
          <w:sz w:val="22"/>
          <w:szCs w:val="22"/>
        </w:rPr>
        <w:t xml:space="preserve"> per day per youth for the provision of Agency Supported Foster Care services at the Essential Level of Support. </w:t>
      </w:r>
    </w:p>
    <w:p w14:paraId="20DC8272" w14:textId="77777777" w:rsidR="00EF7FBD" w:rsidRPr="00163C6B" w:rsidRDefault="00EF7FBD" w:rsidP="002046F6">
      <w:pPr>
        <w:pStyle w:val="ListParagraph"/>
        <w:widowControl/>
        <w:ind w:left="810" w:hanging="517"/>
        <w:contextualSpacing/>
        <w:rPr>
          <w:rFonts w:cs="Arial"/>
          <w:sz w:val="22"/>
          <w:szCs w:val="22"/>
        </w:rPr>
      </w:pPr>
    </w:p>
    <w:p w14:paraId="7BF72684" w14:textId="77777777" w:rsidR="00EF7FBD" w:rsidRPr="00163C6B" w:rsidRDefault="00EF7FBD" w:rsidP="002046F6">
      <w:pPr>
        <w:ind w:left="810" w:hanging="517"/>
        <w:rPr>
          <w:rFonts w:cs="Arial"/>
          <w:sz w:val="22"/>
          <w:szCs w:val="22"/>
        </w:rPr>
      </w:pPr>
      <w:r w:rsidRPr="00163C6B">
        <w:rPr>
          <w:rFonts w:cs="Arial"/>
          <w:sz w:val="22"/>
          <w:szCs w:val="22"/>
        </w:rPr>
        <w:t>2-B.</w:t>
      </w:r>
      <w:r w:rsidRPr="00163C6B">
        <w:rPr>
          <w:rFonts w:cs="Arial"/>
          <w:sz w:val="22"/>
          <w:szCs w:val="22"/>
        </w:rPr>
        <w:tab/>
        <w:t xml:space="preserve">For those youth </w:t>
      </w:r>
      <w:r w:rsidRPr="00163C6B">
        <w:rPr>
          <w:rFonts w:cs="Arial"/>
          <w:b/>
          <w:sz w:val="22"/>
          <w:szCs w:val="22"/>
        </w:rPr>
        <w:t>age 6 through 11 years old</w:t>
      </w:r>
      <w:r w:rsidRPr="00163C6B">
        <w:rPr>
          <w:rFonts w:cs="Arial"/>
          <w:sz w:val="22"/>
          <w:szCs w:val="22"/>
        </w:rPr>
        <w:t xml:space="preserve">, DHHS shall pay the Subrecipient:  </w:t>
      </w:r>
    </w:p>
    <w:p w14:paraId="538D9B53" w14:textId="250FD707" w:rsidR="00EF7FBD" w:rsidRPr="00163C6B" w:rsidRDefault="008F21B9" w:rsidP="00754505">
      <w:pPr>
        <w:pStyle w:val="ListParagraph"/>
        <w:widowControl/>
        <w:numPr>
          <w:ilvl w:val="0"/>
          <w:numId w:val="3"/>
        </w:numPr>
        <w:ind w:left="1260" w:hanging="517"/>
        <w:contextualSpacing/>
        <w:jc w:val="both"/>
        <w:rPr>
          <w:rFonts w:cs="Arial"/>
          <w:sz w:val="22"/>
          <w:szCs w:val="22"/>
        </w:rPr>
      </w:pPr>
      <w:r>
        <w:rPr>
          <w:rFonts w:cs="Arial"/>
          <w:sz w:val="22"/>
          <w:szCs w:val="22"/>
        </w:rPr>
        <w:t>$31.11</w:t>
      </w:r>
      <w:r w:rsidR="00EF7FBD" w:rsidRPr="00163C6B">
        <w:rPr>
          <w:rFonts w:cs="Arial"/>
          <w:sz w:val="22"/>
          <w:szCs w:val="22"/>
        </w:rPr>
        <w:t xml:space="preserve"> per day per youth for Out-of-Home Maintenance when the Nebraska Caregiver Responsibilities Score is at the </w:t>
      </w:r>
      <w:r w:rsidR="00EF7FBD" w:rsidRPr="00163C6B">
        <w:rPr>
          <w:rFonts w:cs="Arial"/>
          <w:b/>
          <w:sz w:val="22"/>
          <w:szCs w:val="22"/>
        </w:rPr>
        <w:t>Enhanced Parenting Level of Care</w:t>
      </w:r>
      <w:r w:rsidR="00EF7FBD" w:rsidRPr="00163C6B">
        <w:rPr>
          <w:rFonts w:cs="Arial"/>
          <w:sz w:val="22"/>
          <w:szCs w:val="22"/>
        </w:rPr>
        <w:t xml:space="preserve">; and, </w:t>
      </w:r>
    </w:p>
    <w:p w14:paraId="7A8CA547" w14:textId="32D025C7" w:rsidR="00EF7FBD" w:rsidRPr="00163C6B" w:rsidRDefault="008F21B9" w:rsidP="00754505">
      <w:pPr>
        <w:pStyle w:val="ListParagraph"/>
        <w:widowControl/>
        <w:numPr>
          <w:ilvl w:val="0"/>
          <w:numId w:val="3"/>
        </w:numPr>
        <w:ind w:left="1260" w:hanging="517"/>
        <w:contextualSpacing/>
        <w:rPr>
          <w:rFonts w:cs="Arial"/>
          <w:sz w:val="22"/>
          <w:szCs w:val="22"/>
        </w:rPr>
      </w:pPr>
      <w:r>
        <w:rPr>
          <w:rFonts w:cs="Arial"/>
          <w:sz w:val="22"/>
          <w:szCs w:val="22"/>
        </w:rPr>
        <w:t>$28.73</w:t>
      </w:r>
      <w:r w:rsidR="00EF7FBD" w:rsidRPr="00163C6B">
        <w:rPr>
          <w:rFonts w:cs="Arial"/>
          <w:sz w:val="22"/>
          <w:szCs w:val="22"/>
        </w:rPr>
        <w:t xml:space="preserve"> per day per youth for the provision of Agency Supported Foster Care services at the Enhanced Level of Support. </w:t>
      </w:r>
    </w:p>
    <w:p w14:paraId="00AD84BD" w14:textId="77777777" w:rsidR="00EF7FBD" w:rsidRPr="00163C6B" w:rsidRDefault="00EF7FBD" w:rsidP="002046F6">
      <w:pPr>
        <w:ind w:left="810" w:hanging="517"/>
        <w:rPr>
          <w:rFonts w:cs="Arial"/>
          <w:sz w:val="22"/>
          <w:szCs w:val="22"/>
        </w:rPr>
      </w:pPr>
    </w:p>
    <w:p w14:paraId="1BCA0886" w14:textId="77777777" w:rsidR="00EF7FBD" w:rsidRPr="00163C6B" w:rsidRDefault="00EF7FBD" w:rsidP="002046F6">
      <w:pPr>
        <w:ind w:left="810" w:hanging="517"/>
        <w:rPr>
          <w:rFonts w:cs="Arial"/>
          <w:sz w:val="22"/>
          <w:szCs w:val="22"/>
        </w:rPr>
      </w:pPr>
      <w:r w:rsidRPr="00163C6B">
        <w:rPr>
          <w:rFonts w:cs="Arial"/>
          <w:sz w:val="22"/>
          <w:szCs w:val="22"/>
        </w:rPr>
        <w:t>2-C.</w:t>
      </w:r>
      <w:r w:rsidRPr="00163C6B">
        <w:rPr>
          <w:rFonts w:cs="Arial"/>
          <w:sz w:val="22"/>
          <w:szCs w:val="22"/>
        </w:rPr>
        <w:tab/>
        <w:t xml:space="preserve">For those youth </w:t>
      </w:r>
      <w:r w:rsidRPr="00163C6B">
        <w:rPr>
          <w:rFonts w:cs="Arial"/>
          <w:b/>
          <w:sz w:val="22"/>
          <w:szCs w:val="22"/>
        </w:rPr>
        <w:t>age 6 through 11 years old</w:t>
      </w:r>
      <w:r w:rsidRPr="00163C6B">
        <w:rPr>
          <w:rFonts w:cs="Arial"/>
          <w:sz w:val="22"/>
          <w:szCs w:val="22"/>
        </w:rPr>
        <w:t>, DHHS shall pay the Subrecipient:</w:t>
      </w:r>
    </w:p>
    <w:p w14:paraId="30B5C98F" w14:textId="765AA6C0" w:rsidR="00EF7FBD" w:rsidRPr="00163C6B" w:rsidRDefault="008F21B9" w:rsidP="00754505">
      <w:pPr>
        <w:pStyle w:val="ListParagraph"/>
        <w:widowControl/>
        <w:numPr>
          <w:ilvl w:val="0"/>
          <w:numId w:val="4"/>
        </w:numPr>
        <w:ind w:left="1260" w:hanging="517"/>
        <w:contextualSpacing/>
        <w:rPr>
          <w:rFonts w:cs="Arial"/>
          <w:sz w:val="22"/>
          <w:szCs w:val="22"/>
        </w:rPr>
      </w:pPr>
      <w:r>
        <w:rPr>
          <w:rFonts w:cs="Arial"/>
          <w:sz w:val="22"/>
          <w:szCs w:val="22"/>
        </w:rPr>
        <w:t>$38.76</w:t>
      </w:r>
      <w:r w:rsidR="00EF7FBD" w:rsidRPr="00163C6B">
        <w:rPr>
          <w:rFonts w:cs="Arial"/>
          <w:sz w:val="22"/>
          <w:szCs w:val="22"/>
        </w:rPr>
        <w:t xml:space="preserve"> per day per youth for Out-of-Home Maintenance when the Nebraska Caregiver Responsibilities Score is at the </w:t>
      </w:r>
      <w:r w:rsidR="00EF7FBD" w:rsidRPr="00163C6B">
        <w:rPr>
          <w:rFonts w:cs="Arial"/>
          <w:b/>
          <w:sz w:val="22"/>
          <w:szCs w:val="22"/>
        </w:rPr>
        <w:t>Intensive Parenting Level of Care</w:t>
      </w:r>
      <w:r w:rsidR="00EF7FBD" w:rsidRPr="00163C6B">
        <w:rPr>
          <w:rFonts w:cs="Arial"/>
          <w:sz w:val="22"/>
          <w:szCs w:val="22"/>
        </w:rPr>
        <w:t xml:space="preserve">; and, </w:t>
      </w:r>
    </w:p>
    <w:p w14:paraId="49023FDD" w14:textId="595CEABA" w:rsidR="00EF7FBD" w:rsidRPr="00163C6B" w:rsidRDefault="00133C6B" w:rsidP="00754505">
      <w:pPr>
        <w:pStyle w:val="ListParagraph"/>
        <w:widowControl/>
        <w:numPr>
          <w:ilvl w:val="0"/>
          <w:numId w:val="4"/>
        </w:numPr>
        <w:ind w:left="1260" w:hanging="517"/>
        <w:contextualSpacing/>
        <w:rPr>
          <w:rFonts w:cs="Arial"/>
          <w:sz w:val="22"/>
          <w:szCs w:val="22"/>
        </w:rPr>
      </w:pPr>
      <w:r>
        <w:rPr>
          <w:rFonts w:cs="Arial"/>
          <w:sz w:val="22"/>
          <w:szCs w:val="22"/>
        </w:rPr>
        <w:t>$39.54</w:t>
      </w:r>
      <w:r w:rsidR="00EF7FBD" w:rsidRPr="00163C6B">
        <w:rPr>
          <w:rFonts w:cs="Arial"/>
          <w:sz w:val="22"/>
          <w:szCs w:val="22"/>
        </w:rPr>
        <w:t xml:space="preserve"> per day per youth for the provision of Agency Supported Foster Care services at the Intensive Level of Support.</w:t>
      </w:r>
    </w:p>
    <w:p w14:paraId="7658D95C" w14:textId="77777777" w:rsidR="00EF7FBD" w:rsidRPr="00163C6B" w:rsidRDefault="00EF7FBD" w:rsidP="002046F6">
      <w:pPr>
        <w:pStyle w:val="ListParagraph"/>
        <w:ind w:left="810" w:hanging="517"/>
        <w:rPr>
          <w:rFonts w:cs="Arial"/>
          <w:sz w:val="22"/>
          <w:szCs w:val="22"/>
        </w:rPr>
      </w:pPr>
    </w:p>
    <w:p w14:paraId="49979F4C" w14:textId="77777777" w:rsidR="00EF7FBD" w:rsidRPr="00163C6B" w:rsidRDefault="00EF7FBD" w:rsidP="002046F6">
      <w:pPr>
        <w:ind w:left="810" w:hanging="517"/>
        <w:rPr>
          <w:rFonts w:cs="Arial"/>
          <w:sz w:val="22"/>
          <w:szCs w:val="22"/>
        </w:rPr>
      </w:pPr>
      <w:r w:rsidRPr="00163C6B">
        <w:rPr>
          <w:rFonts w:cs="Arial"/>
          <w:sz w:val="22"/>
          <w:szCs w:val="22"/>
        </w:rPr>
        <w:t>3-A.</w:t>
      </w:r>
      <w:r w:rsidRPr="00163C6B">
        <w:rPr>
          <w:rFonts w:cs="Arial"/>
          <w:sz w:val="22"/>
          <w:szCs w:val="22"/>
        </w:rPr>
        <w:tab/>
        <w:t xml:space="preserve">For those youth </w:t>
      </w:r>
      <w:r w:rsidRPr="00163C6B">
        <w:rPr>
          <w:rFonts w:cs="Arial"/>
          <w:b/>
          <w:sz w:val="22"/>
          <w:szCs w:val="22"/>
        </w:rPr>
        <w:t>age 12 through 18 years old</w:t>
      </w:r>
      <w:r w:rsidRPr="00163C6B">
        <w:rPr>
          <w:rFonts w:cs="Arial"/>
          <w:sz w:val="22"/>
          <w:szCs w:val="22"/>
        </w:rPr>
        <w:t>, DHHS shall pay the Subrecipient:</w:t>
      </w:r>
    </w:p>
    <w:p w14:paraId="58C710A2" w14:textId="0FDDBDE4" w:rsidR="00EF7FBD" w:rsidRPr="00163C6B" w:rsidRDefault="0022029D" w:rsidP="00754505">
      <w:pPr>
        <w:pStyle w:val="ListParagraph"/>
        <w:widowControl/>
        <w:numPr>
          <w:ilvl w:val="0"/>
          <w:numId w:val="2"/>
        </w:numPr>
        <w:ind w:left="1260" w:hanging="517"/>
        <w:contextualSpacing/>
        <w:rPr>
          <w:rFonts w:cs="Arial"/>
          <w:sz w:val="22"/>
          <w:szCs w:val="22"/>
        </w:rPr>
      </w:pPr>
      <w:r>
        <w:rPr>
          <w:rFonts w:cs="Arial"/>
          <w:sz w:val="22"/>
          <w:szCs w:val="22"/>
        </w:rPr>
        <w:t>$25.5</w:t>
      </w:r>
      <w:r w:rsidR="00EF7FBD" w:rsidRPr="00163C6B">
        <w:rPr>
          <w:rFonts w:cs="Arial"/>
          <w:sz w:val="22"/>
          <w:szCs w:val="22"/>
        </w:rPr>
        <w:t xml:space="preserve">0 per day per youth for Out-of-Home Maintenance when the Nebraska Caregiver Responsibilities Score is at the </w:t>
      </w:r>
      <w:r w:rsidR="00EF7FBD" w:rsidRPr="00163C6B">
        <w:rPr>
          <w:rFonts w:cs="Arial"/>
          <w:b/>
          <w:sz w:val="22"/>
          <w:szCs w:val="22"/>
        </w:rPr>
        <w:t>Essential Parenting Level of Care</w:t>
      </w:r>
      <w:r w:rsidR="00EF7FBD" w:rsidRPr="00163C6B">
        <w:rPr>
          <w:rFonts w:cs="Arial"/>
          <w:sz w:val="22"/>
          <w:szCs w:val="22"/>
        </w:rPr>
        <w:t xml:space="preserve">; and, </w:t>
      </w:r>
    </w:p>
    <w:p w14:paraId="67D5F183" w14:textId="42CB00D9" w:rsidR="00EF7FBD" w:rsidRPr="00163C6B" w:rsidRDefault="0022029D" w:rsidP="00754505">
      <w:pPr>
        <w:pStyle w:val="ListParagraph"/>
        <w:widowControl/>
        <w:numPr>
          <w:ilvl w:val="0"/>
          <w:numId w:val="2"/>
        </w:numPr>
        <w:ind w:left="1260" w:hanging="517"/>
        <w:contextualSpacing/>
        <w:rPr>
          <w:rFonts w:cs="Arial"/>
          <w:sz w:val="22"/>
          <w:szCs w:val="22"/>
        </w:rPr>
      </w:pPr>
      <w:r>
        <w:rPr>
          <w:rFonts w:cs="Arial"/>
          <w:sz w:val="22"/>
          <w:szCs w:val="22"/>
        </w:rPr>
        <w:t>$22.20</w:t>
      </w:r>
      <w:r w:rsidR="00EF7FBD" w:rsidRPr="00163C6B">
        <w:rPr>
          <w:rFonts w:cs="Arial"/>
          <w:sz w:val="22"/>
          <w:szCs w:val="22"/>
        </w:rPr>
        <w:t xml:space="preserve"> per day per youth for the provision of Agency Supported Foster Care services at the Essential Level of Support.</w:t>
      </w:r>
    </w:p>
    <w:p w14:paraId="159F268E" w14:textId="77777777" w:rsidR="00EF7FBD" w:rsidRPr="00163C6B" w:rsidRDefault="00EF7FBD" w:rsidP="002046F6">
      <w:pPr>
        <w:ind w:left="810" w:hanging="517"/>
        <w:rPr>
          <w:rFonts w:cs="Arial"/>
          <w:sz w:val="22"/>
          <w:szCs w:val="22"/>
        </w:rPr>
      </w:pPr>
    </w:p>
    <w:p w14:paraId="1596C1A6" w14:textId="77777777" w:rsidR="00EF7FBD" w:rsidRPr="00163C6B" w:rsidRDefault="00EF7FBD" w:rsidP="002046F6">
      <w:pPr>
        <w:ind w:left="810" w:hanging="517"/>
        <w:rPr>
          <w:rFonts w:cs="Arial"/>
          <w:sz w:val="22"/>
          <w:szCs w:val="22"/>
        </w:rPr>
      </w:pPr>
      <w:r w:rsidRPr="00163C6B">
        <w:rPr>
          <w:rFonts w:cs="Arial"/>
          <w:sz w:val="22"/>
          <w:szCs w:val="22"/>
        </w:rPr>
        <w:t>3-B.</w:t>
      </w:r>
      <w:r w:rsidRPr="00163C6B">
        <w:rPr>
          <w:rFonts w:cs="Arial"/>
          <w:sz w:val="22"/>
          <w:szCs w:val="22"/>
        </w:rPr>
        <w:tab/>
        <w:t xml:space="preserve">For those youth </w:t>
      </w:r>
      <w:r w:rsidRPr="00163C6B">
        <w:rPr>
          <w:rFonts w:cs="Arial"/>
          <w:b/>
          <w:sz w:val="22"/>
          <w:szCs w:val="22"/>
        </w:rPr>
        <w:t>age 12 through 18 years old</w:t>
      </w:r>
      <w:r w:rsidRPr="00163C6B">
        <w:rPr>
          <w:rFonts w:cs="Arial"/>
          <w:sz w:val="22"/>
          <w:szCs w:val="22"/>
        </w:rPr>
        <w:t xml:space="preserve">, DHHS shall pay the Subrecipient:  </w:t>
      </w:r>
    </w:p>
    <w:p w14:paraId="538FA949" w14:textId="67EB8C95" w:rsidR="00EF7FBD" w:rsidRPr="00163C6B" w:rsidRDefault="0022029D" w:rsidP="00754505">
      <w:pPr>
        <w:pStyle w:val="ListParagraph"/>
        <w:widowControl/>
        <w:numPr>
          <w:ilvl w:val="0"/>
          <w:numId w:val="3"/>
        </w:numPr>
        <w:ind w:left="1260" w:hanging="517"/>
        <w:contextualSpacing/>
        <w:rPr>
          <w:rFonts w:cs="Arial"/>
          <w:sz w:val="22"/>
          <w:szCs w:val="22"/>
        </w:rPr>
      </w:pPr>
      <w:r>
        <w:rPr>
          <w:rFonts w:cs="Arial"/>
          <w:sz w:val="22"/>
          <w:szCs w:val="22"/>
        </w:rPr>
        <w:t>$33.15</w:t>
      </w:r>
      <w:r w:rsidR="00EF7FBD" w:rsidRPr="00163C6B">
        <w:rPr>
          <w:rFonts w:cs="Arial"/>
          <w:sz w:val="22"/>
          <w:szCs w:val="22"/>
        </w:rPr>
        <w:t xml:space="preserve"> per day per youth for Out-of-Home Maintenance when the Nebraska Caregiver Responsibilities Score is at the </w:t>
      </w:r>
      <w:r w:rsidR="00EF7FBD" w:rsidRPr="00163C6B">
        <w:rPr>
          <w:rFonts w:cs="Arial"/>
          <w:b/>
          <w:sz w:val="22"/>
          <w:szCs w:val="22"/>
        </w:rPr>
        <w:t>Enhanced Parenting Level of Care</w:t>
      </w:r>
      <w:r w:rsidR="00EF7FBD" w:rsidRPr="00163C6B">
        <w:rPr>
          <w:rFonts w:cs="Arial"/>
          <w:sz w:val="22"/>
          <w:szCs w:val="22"/>
        </w:rPr>
        <w:t xml:space="preserve">; and, </w:t>
      </w:r>
    </w:p>
    <w:p w14:paraId="495E4743" w14:textId="05E1EAB4" w:rsidR="00EF7FBD" w:rsidRPr="00163C6B" w:rsidRDefault="0022029D" w:rsidP="00754505">
      <w:pPr>
        <w:pStyle w:val="ListParagraph"/>
        <w:widowControl/>
        <w:numPr>
          <w:ilvl w:val="0"/>
          <w:numId w:val="3"/>
        </w:numPr>
        <w:ind w:left="1260" w:hanging="517"/>
        <w:contextualSpacing/>
        <w:rPr>
          <w:rFonts w:cs="Arial"/>
          <w:sz w:val="22"/>
          <w:szCs w:val="22"/>
        </w:rPr>
      </w:pPr>
      <w:r>
        <w:rPr>
          <w:rFonts w:cs="Arial"/>
          <w:sz w:val="22"/>
          <w:szCs w:val="22"/>
        </w:rPr>
        <w:t>$28.73</w:t>
      </w:r>
      <w:r w:rsidR="00EF7FBD" w:rsidRPr="00163C6B">
        <w:rPr>
          <w:rFonts w:cs="Arial"/>
          <w:sz w:val="22"/>
          <w:szCs w:val="22"/>
        </w:rPr>
        <w:t xml:space="preserve"> per day per youth for the provision of Agency Supported Foster Care services at the Enhanced Level of Support.</w:t>
      </w:r>
    </w:p>
    <w:p w14:paraId="40E0A4D7" w14:textId="77777777" w:rsidR="00EF7FBD" w:rsidRPr="00163C6B" w:rsidRDefault="00EF7FBD" w:rsidP="002046F6">
      <w:pPr>
        <w:ind w:left="810" w:hanging="517"/>
        <w:rPr>
          <w:rFonts w:cs="Arial"/>
          <w:sz w:val="22"/>
          <w:szCs w:val="22"/>
        </w:rPr>
      </w:pPr>
    </w:p>
    <w:p w14:paraId="05209B3C" w14:textId="77777777" w:rsidR="00EF7FBD" w:rsidRPr="00163C6B" w:rsidRDefault="00EF7FBD" w:rsidP="002046F6">
      <w:pPr>
        <w:ind w:left="810" w:hanging="517"/>
        <w:rPr>
          <w:rFonts w:cs="Arial"/>
          <w:sz w:val="22"/>
          <w:szCs w:val="22"/>
        </w:rPr>
      </w:pPr>
      <w:r w:rsidRPr="00163C6B">
        <w:rPr>
          <w:rFonts w:cs="Arial"/>
          <w:sz w:val="22"/>
          <w:szCs w:val="22"/>
        </w:rPr>
        <w:t>3-C.</w:t>
      </w:r>
      <w:r w:rsidRPr="00163C6B">
        <w:rPr>
          <w:rFonts w:cs="Arial"/>
          <w:sz w:val="22"/>
          <w:szCs w:val="22"/>
        </w:rPr>
        <w:tab/>
        <w:t xml:space="preserve">For those youth </w:t>
      </w:r>
      <w:r w:rsidRPr="00163C6B">
        <w:rPr>
          <w:rFonts w:cs="Arial"/>
          <w:b/>
          <w:sz w:val="22"/>
          <w:szCs w:val="22"/>
        </w:rPr>
        <w:t>age 12 through 18 years old</w:t>
      </w:r>
      <w:r w:rsidRPr="00163C6B">
        <w:rPr>
          <w:rFonts w:cs="Arial"/>
          <w:sz w:val="22"/>
          <w:szCs w:val="22"/>
        </w:rPr>
        <w:t>, DHHS shall pay the Subrecipient:</w:t>
      </w:r>
    </w:p>
    <w:p w14:paraId="4EEFF914" w14:textId="2632CFE2" w:rsidR="00EF7FBD" w:rsidRPr="00163C6B" w:rsidRDefault="0022029D" w:rsidP="00754505">
      <w:pPr>
        <w:pStyle w:val="ListParagraph"/>
        <w:widowControl/>
        <w:numPr>
          <w:ilvl w:val="0"/>
          <w:numId w:val="4"/>
        </w:numPr>
        <w:ind w:left="1260" w:hanging="517"/>
        <w:contextualSpacing/>
        <w:rPr>
          <w:rFonts w:cs="Arial"/>
          <w:sz w:val="22"/>
          <w:szCs w:val="22"/>
        </w:rPr>
      </w:pPr>
      <w:r>
        <w:rPr>
          <w:rFonts w:cs="Arial"/>
          <w:sz w:val="22"/>
          <w:szCs w:val="22"/>
        </w:rPr>
        <w:t>$40.8</w:t>
      </w:r>
      <w:r w:rsidR="00EF7FBD" w:rsidRPr="00163C6B">
        <w:rPr>
          <w:rFonts w:cs="Arial"/>
          <w:sz w:val="22"/>
          <w:szCs w:val="22"/>
        </w:rPr>
        <w:t xml:space="preserve">0 per day per youth for Out-of-Home Maintenance when the Nebraska Caregiver Responsibilities Score is at the </w:t>
      </w:r>
      <w:r w:rsidR="00EF7FBD" w:rsidRPr="00163C6B">
        <w:rPr>
          <w:rFonts w:cs="Arial"/>
          <w:b/>
          <w:sz w:val="22"/>
          <w:szCs w:val="22"/>
        </w:rPr>
        <w:t>Intensive Parenting Level of Care</w:t>
      </w:r>
      <w:r w:rsidR="00EF7FBD" w:rsidRPr="00163C6B">
        <w:rPr>
          <w:rFonts w:cs="Arial"/>
          <w:sz w:val="22"/>
          <w:szCs w:val="22"/>
        </w:rPr>
        <w:t xml:space="preserve">; and, </w:t>
      </w:r>
    </w:p>
    <w:p w14:paraId="67335B84" w14:textId="5EABAA73" w:rsidR="00EF7FBD" w:rsidRPr="00163C6B" w:rsidRDefault="00133C6B" w:rsidP="00754505">
      <w:pPr>
        <w:pStyle w:val="ListParagraph"/>
        <w:widowControl/>
        <w:numPr>
          <w:ilvl w:val="0"/>
          <w:numId w:val="4"/>
        </w:numPr>
        <w:ind w:left="1260" w:hanging="517"/>
        <w:contextualSpacing/>
        <w:rPr>
          <w:rFonts w:cs="Arial"/>
          <w:sz w:val="22"/>
          <w:szCs w:val="22"/>
        </w:rPr>
      </w:pPr>
      <w:r>
        <w:rPr>
          <w:rFonts w:cs="Arial"/>
          <w:sz w:val="22"/>
          <w:szCs w:val="22"/>
        </w:rPr>
        <w:t>$39.54</w:t>
      </w:r>
      <w:r w:rsidR="00EF7FBD" w:rsidRPr="00163C6B">
        <w:rPr>
          <w:rFonts w:cs="Arial"/>
          <w:sz w:val="22"/>
          <w:szCs w:val="22"/>
        </w:rPr>
        <w:t xml:space="preserve"> per day per youth for the provision of Agency Supported Foster Care services at the Intensive Level of Support.</w:t>
      </w:r>
    </w:p>
    <w:p w14:paraId="384ABC55" w14:textId="77777777" w:rsidR="00EF7FBD" w:rsidRPr="00163C6B" w:rsidRDefault="00EF7FBD" w:rsidP="002046F6">
      <w:pPr>
        <w:widowControl/>
        <w:ind w:left="810" w:hanging="517"/>
        <w:contextualSpacing/>
        <w:rPr>
          <w:rFonts w:cs="Arial"/>
          <w:sz w:val="22"/>
          <w:szCs w:val="22"/>
        </w:rPr>
      </w:pPr>
    </w:p>
    <w:p w14:paraId="2627D981" w14:textId="77777777" w:rsidR="00EF7FBD" w:rsidRDefault="00EF7FBD" w:rsidP="00754505">
      <w:pPr>
        <w:widowControl/>
        <w:ind w:left="810"/>
        <w:contextualSpacing/>
        <w:rPr>
          <w:rFonts w:cs="Arial"/>
          <w:sz w:val="22"/>
          <w:szCs w:val="22"/>
        </w:rPr>
      </w:pPr>
      <w:r w:rsidRPr="00163C6B">
        <w:rPr>
          <w:rFonts w:cs="Arial"/>
          <w:sz w:val="22"/>
          <w:szCs w:val="22"/>
        </w:rPr>
        <w:t>NOTE:  Whenever a child turns age six (6) and age twelve (12), the Out of Home Maintenance rate will be changed to reflect the correct age of the child.  The new rate will be effective the date of the child’s 6</w:t>
      </w:r>
      <w:r w:rsidRPr="00163C6B">
        <w:rPr>
          <w:rFonts w:cs="Arial"/>
          <w:sz w:val="22"/>
          <w:szCs w:val="22"/>
          <w:vertAlign w:val="superscript"/>
        </w:rPr>
        <w:t>th</w:t>
      </w:r>
      <w:r w:rsidRPr="00163C6B">
        <w:rPr>
          <w:rFonts w:cs="Arial"/>
          <w:sz w:val="22"/>
          <w:szCs w:val="22"/>
        </w:rPr>
        <w:t xml:space="preserve"> or 12</w:t>
      </w:r>
      <w:r w:rsidRPr="00163C6B">
        <w:rPr>
          <w:rFonts w:cs="Arial"/>
          <w:sz w:val="22"/>
          <w:szCs w:val="22"/>
          <w:vertAlign w:val="superscript"/>
        </w:rPr>
        <w:t>th</w:t>
      </w:r>
      <w:r>
        <w:rPr>
          <w:rFonts w:cs="Arial"/>
          <w:sz w:val="22"/>
          <w:szCs w:val="22"/>
        </w:rPr>
        <w:t xml:space="preserve"> birthday.  </w:t>
      </w:r>
    </w:p>
    <w:p w14:paraId="61CFEE6C" w14:textId="77777777" w:rsidR="00EF7FBD" w:rsidRDefault="00EF7FBD" w:rsidP="00EF7FBD">
      <w:pPr>
        <w:widowControl/>
        <w:contextualSpacing/>
        <w:rPr>
          <w:rFonts w:cs="Arial"/>
          <w:sz w:val="22"/>
          <w:szCs w:val="22"/>
        </w:rPr>
      </w:pPr>
    </w:p>
    <w:p w14:paraId="00FA86CC" w14:textId="5B1E12A6" w:rsidR="00EF7FBD" w:rsidRDefault="00EF7FBD" w:rsidP="00754505">
      <w:pPr>
        <w:widowControl/>
        <w:ind w:left="630" w:hanging="360"/>
        <w:contextualSpacing/>
        <w:rPr>
          <w:rFonts w:cs="Arial"/>
          <w:sz w:val="22"/>
          <w:szCs w:val="22"/>
        </w:rPr>
      </w:pPr>
      <w:r>
        <w:rPr>
          <w:rFonts w:cs="Arial"/>
          <w:sz w:val="22"/>
          <w:szCs w:val="22"/>
        </w:rPr>
        <w:t xml:space="preserve">4.  </w:t>
      </w:r>
      <w:r w:rsidR="00754505">
        <w:rPr>
          <w:rFonts w:cs="Arial"/>
          <w:sz w:val="22"/>
          <w:szCs w:val="22"/>
        </w:rPr>
        <w:t xml:space="preserve"> </w:t>
      </w:r>
      <w:r w:rsidRPr="00163C6B">
        <w:rPr>
          <w:rFonts w:cs="Arial"/>
          <w:sz w:val="22"/>
          <w:szCs w:val="22"/>
        </w:rPr>
        <w:t>DHHS shall pay the Subrecipient a bed hold fee equal to the absent youth’s per diem rates for</w:t>
      </w:r>
      <w:r w:rsidR="00754505">
        <w:rPr>
          <w:rFonts w:cs="Arial"/>
          <w:sz w:val="22"/>
          <w:szCs w:val="22"/>
        </w:rPr>
        <w:t xml:space="preserve"> </w:t>
      </w:r>
      <w:r w:rsidRPr="00163C6B">
        <w:rPr>
          <w:rFonts w:cs="Arial"/>
          <w:sz w:val="22"/>
          <w:szCs w:val="22"/>
        </w:rPr>
        <w:t xml:space="preserve">Out-of-Home Maintenance and Agency Supported Foster Care services for a maximum of five (5) days per occurrence when the bed hold has been approved in writing by the DHHS Case Manager. Bed holds </w:t>
      </w:r>
      <w:r w:rsidR="002E73DD">
        <w:rPr>
          <w:rFonts w:cs="Arial"/>
          <w:sz w:val="22"/>
          <w:szCs w:val="22"/>
        </w:rPr>
        <w:t>longer than</w:t>
      </w:r>
      <w:r w:rsidRPr="00163C6B">
        <w:rPr>
          <w:rFonts w:cs="Arial"/>
          <w:sz w:val="22"/>
          <w:szCs w:val="22"/>
        </w:rPr>
        <w:t xml:space="preserve"> five (5) days in duration must be approved in writing by the Service Area Administrator or their </w:t>
      </w:r>
      <w:r>
        <w:rPr>
          <w:rFonts w:cs="Arial"/>
          <w:sz w:val="22"/>
          <w:szCs w:val="22"/>
        </w:rPr>
        <w:t xml:space="preserve">DHHS </w:t>
      </w:r>
      <w:r w:rsidRPr="00163C6B">
        <w:rPr>
          <w:rFonts w:cs="Arial"/>
          <w:sz w:val="22"/>
          <w:szCs w:val="22"/>
        </w:rPr>
        <w:t xml:space="preserve">designee. </w:t>
      </w:r>
    </w:p>
    <w:p w14:paraId="2611E041" w14:textId="77777777" w:rsidR="00EF7FBD" w:rsidRDefault="00EF7FBD" w:rsidP="00EF7FBD">
      <w:pPr>
        <w:jc w:val="both"/>
        <w:rPr>
          <w:rFonts w:cs="Arial"/>
          <w:sz w:val="22"/>
          <w:szCs w:val="22"/>
        </w:rPr>
      </w:pPr>
    </w:p>
    <w:p w14:paraId="16D4F489" w14:textId="587E9A17" w:rsidR="00EF7FBD" w:rsidRPr="00163C6B" w:rsidRDefault="00EF7FBD" w:rsidP="00754505">
      <w:pPr>
        <w:ind w:left="630" w:hanging="360"/>
        <w:jc w:val="both"/>
        <w:rPr>
          <w:rFonts w:cs="Arial"/>
          <w:sz w:val="22"/>
          <w:szCs w:val="22"/>
        </w:rPr>
      </w:pPr>
      <w:r>
        <w:rPr>
          <w:rFonts w:cs="Arial"/>
          <w:sz w:val="22"/>
          <w:szCs w:val="22"/>
        </w:rPr>
        <w:t xml:space="preserve">5.  </w:t>
      </w:r>
      <w:r w:rsidR="00754505">
        <w:rPr>
          <w:rFonts w:cs="Arial"/>
          <w:sz w:val="22"/>
          <w:szCs w:val="22"/>
        </w:rPr>
        <w:t xml:space="preserve"> </w:t>
      </w:r>
      <w:r w:rsidRPr="00163C6B">
        <w:rPr>
          <w:rFonts w:cs="Arial"/>
          <w:sz w:val="22"/>
          <w:szCs w:val="22"/>
        </w:rPr>
        <w:t>Prior to the completion of the Nebr</w:t>
      </w:r>
      <w:r>
        <w:rPr>
          <w:rFonts w:cs="Arial"/>
          <w:sz w:val="22"/>
          <w:szCs w:val="22"/>
        </w:rPr>
        <w:t xml:space="preserve">aska Caregiver Responsibilities </w:t>
      </w:r>
      <w:r w:rsidRPr="00163C6B">
        <w:rPr>
          <w:rFonts w:cs="Arial"/>
          <w:sz w:val="22"/>
          <w:szCs w:val="22"/>
        </w:rPr>
        <w:t>assessment, DHHS shall pay the Subrecipient for Out-of-Home Maintenance at the Essential Parenting Level of Care rate based on the age of the youth; and, DHHS s</w:t>
      </w:r>
      <w:r w:rsidR="0022029D">
        <w:rPr>
          <w:rFonts w:cs="Arial"/>
          <w:sz w:val="22"/>
          <w:szCs w:val="22"/>
        </w:rPr>
        <w:t>hall pay the Subrecipient $22.20</w:t>
      </w:r>
      <w:r w:rsidRPr="00163C6B">
        <w:rPr>
          <w:rFonts w:cs="Arial"/>
          <w:sz w:val="22"/>
          <w:szCs w:val="22"/>
        </w:rPr>
        <w:t xml:space="preserve"> per day per youth at the Essential Level of Support for the provision of Agency Supported Foster Care services.  Payment will remain at the pre-assessment rate from the date of the youth’s placement in the agency supported foster care home until the date the Nebraska Caregivers Responsibilities tool is completed and signed by the DHHS Supervisor.</w:t>
      </w:r>
    </w:p>
    <w:p w14:paraId="02B5DF5D" w14:textId="77777777" w:rsidR="00EF7FBD" w:rsidRPr="00163C6B" w:rsidRDefault="00EF7FBD" w:rsidP="00EF7FBD">
      <w:pPr>
        <w:ind w:hanging="517"/>
        <w:rPr>
          <w:rFonts w:cs="Arial"/>
          <w:sz w:val="22"/>
          <w:szCs w:val="22"/>
        </w:rPr>
      </w:pPr>
    </w:p>
    <w:p w14:paraId="1646955E" w14:textId="421479E4" w:rsidR="00EF7FBD" w:rsidRPr="00163C6B" w:rsidRDefault="00EF7FBD" w:rsidP="00754505">
      <w:pPr>
        <w:ind w:left="630" w:hanging="450"/>
        <w:jc w:val="both"/>
        <w:rPr>
          <w:rFonts w:cs="Arial"/>
          <w:sz w:val="22"/>
          <w:szCs w:val="22"/>
        </w:rPr>
      </w:pPr>
      <w:r w:rsidRPr="00163C6B">
        <w:rPr>
          <w:rFonts w:cs="Arial"/>
          <w:sz w:val="22"/>
          <w:szCs w:val="22"/>
        </w:rPr>
        <w:t xml:space="preserve">6.  </w:t>
      </w:r>
      <w:r w:rsidR="00754505">
        <w:rPr>
          <w:rFonts w:cs="Arial"/>
          <w:sz w:val="22"/>
          <w:szCs w:val="22"/>
        </w:rPr>
        <w:t xml:space="preserve">  </w:t>
      </w:r>
      <w:r w:rsidRPr="00163C6B">
        <w:rPr>
          <w:rFonts w:cs="Arial"/>
          <w:sz w:val="22"/>
          <w:szCs w:val="22"/>
        </w:rPr>
        <w:t>DHHS shall pay the Subrecipient for travel time and distance for the delivery of Agency Supported Foster Care suppo</w:t>
      </w:r>
      <w:r w:rsidR="00902857">
        <w:rPr>
          <w:rFonts w:cs="Arial"/>
          <w:sz w:val="22"/>
          <w:szCs w:val="22"/>
        </w:rPr>
        <w:t>rt services as defined above in</w:t>
      </w:r>
      <w:r w:rsidRPr="00163C6B">
        <w:rPr>
          <w:rFonts w:cs="Arial"/>
          <w:sz w:val="22"/>
          <w:szCs w:val="22"/>
        </w:rPr>
        <w:t xml:space="preserve"> this attachment, when the round trip distance exceeds fifty (50) miles. The Subrecipient shall submit for payment, travel time and distance on a Travel Log developed and provided by DHHS. The completed Travel Logs shall be submitted at the end of each month for services provided during the previous month. The Subrecipient must clearly specify when travel time and distance was for transporting a child to and from his or her home school, or to and from extracurricular school activities</w:t>
      </w:r>
      <w:r w:rsidR="00902857">
        <w:rPr>
          <w:rFonts w:cs="Arial"/>
          <w:sz w:val="22"/>
          <w:szCs w:val="22"/>
        </w:rPr>
        <w:t>.</w:t>
      </w:r>
    </w:p>
    <w:p w14:paraId="2CDCF72E" w14:textId="77777777" w:rsidR="00EF7FBD" w:rsidRPr="00163C6B" w:rsidRDefault="00EF7FBD" w:rsidP="00754505">
      <w:pPr>
        <w:ind w:left="630"/>
        <w:rPr>
          <w:rFonts w:cs="Arial"/>
          <w:sz w:val="22"/>
          <w:szCs w:val="22"/>
        </w:rPr>
      </w:pPr>
    </w:p>
    <w:p w14:paraId="34035F24" w14:textId="33FF1A3C" w:rsidR="00EF7FBD" w:rsidRPr="00163C6B" w:rsidRDefault="00EF7FBD" w:rsidP="00754505">
      <w:pPr>
        <w:ind w:left="630"/>
        <w:rPr>
          <w:rFonts w:cs="Arial"/>
          <w:sz w:val="22"/>
          <w:szCs w:val="22"/>
        </w:rPr>
      </w:pPr>
      <w:r w:rsidRPr="00163C6B">
        <w:rPr>
          <w:rFonts w:cs="Arial"/>
          <w:sz w:val="22"/>
          <w:szCs w:val="22"/>
        </w:rPr>
        <w:t>When the round trip distance exceeds fifty (50) miles, DHHS s</w:t>
      </w:r>
      <w:r w:rsidR="0022029D">
        <w:rPr>
          <w:rFonts w:cs="Arial"/>
          <w:sz w:val="22"/>
          <w:szCs w:val="22"/>
        </w:rPr>
        <w:t>hall pay the Subrecipient $18.36</w:t>
      </w:r>
      <w:r w:rsidRPr="00163C6B">
        <w:rPr>
          <w:rFonts w:cs="Arial"/>
          <w:sz w:val="22"/>
          <w:szCs w:val="22"/>
        </w:rPr>
        <w:t xml:space="preserve"> per hour for the total time travelled round trip.  When the total round trip travel time exceeds one hour, the travel time shall be rounded up to the nearest quarter of an hour, and DHHS shall pay the Subrecipient for partial hours as follows:</w:t>
      </w:r>
    </w:p>
    <w:p w14:paraId="0065A57C" w14:textId="477A98F9" w:rsidR="00EF7FBD" w:rsidRPr="00163C6B" w:rsidRDefault="0022029D" w:rsidP="00754505">
      <w:pPr>
        <w:ind w:left="900" w:hanging="517"/>
        <w:rPr>
          <w:rFonts w:cs="Arial"/>
          <w:sz w:val="22"/>
          <w:szCs w:val="22"/>
        </w:rPr>
      </w:pPr>
      <w:r>
        <w:rPr>
          <w:rFonts w:cs="Arial"/>
          <w:sz w:val="22"/>
          <w:szCs w:val="22"/>
        </w:rPr>
        <w:tab/>
      </w:r>
      <w:r>
        <w:rPr>
          <w:rFonts w:cs="Arial"/>
          <w:sz w:val="22"/>
          <w:szCs w:val="22"/>
        </w:rPr>
        <w:tab/>
        <w:t xml:space="preserve">  1 to 15 minutes = $4.59</w:t>
      </w:r>
    </w:p>
    <w:p w14:paraId="568A471F" w14:textId="4043BE1F" w:rsidR="00EF7FBD" w:rsidRPr="00163C6B" w:rsidRDefault="0022029D" w:rsidP="00754505">
      <w:pPr>
        <w:ind w:left="900" w:hanging="517"/>
        <w:rPr>
          <w:rFonts w:cs="Arial"/>
          <w:sz w:val="22"/>
          <w:szCs w:val="22"/>
        </w:rPr>
      </w:pPr>
      <w:r>
        <w:rPr>
          <w:rFonts w:cs="Arial"/>
          <w:sz w:val="22"/>
          <w:szCs w:val="22"/>
        </w:rPr>
        <w:tab/>
      </w:r>
      <w:r>
        <w:rPr>
          <w:rFonts w:cs="Arial"/>
          <w:sz w:val="22"/>
          <w:szCs w:val="22"/>
        </w:rPr>
        <w:tab/>
        <w:t>16 to 30 minutes = $9.18</w:t>
      </w:r>
    </w:p>
    <w:p w14:paraId="11D753E2" w14:textId="6C2B44EB" w:rsidR="00EF7FBD" w:rsidRPr="00163C6B" w:rsidRDefault="0022029D" w:rsidP="00754505">
      <w:pPr>
        <w:ind w:left="900" w:hanging="517"/>
        <w:rPr>
          <w:rFonts w:cs="Arial"/>
          <w:sz w:val="22"/>
          <w:szCs w:val="22"/>
        </w:rPr>
      </w:pPr>
      <w:r>
        <w:rPr>
          <w:rFonts w:cs="Arial"/>
          <w:sz w:val="22"/>
          <w:szCs w:val="22"/>
        </w:rPr>
        <w:tab/>
      </w:r>
      <w:r>
        <w:rPr>
          <w:rFonts w:cs="Arial"/>
          <w:sz w:val="22"/>
          <w:szCs w:val="22"/>
        </w:rPr>
        <w:tab/>
        <w:t>31 to 45 minutes = $13.77</w:t>
      </w:r>
    </w:p>
    <w:p w14:paraId="0CB9C698" w14:textId="728E50A5" w:rsidR="00EF7FBD" w:rsidRPr="00163C6B" w:rsidRDefault="0022029D" w:rsidP="00754505">
      <w:pPr>
        <w:ind w:left="900" w:hanging="517"/>
        <w:rPr>
          <w:rFonts w:cs="Arial"/>
          <w:sz w:val="22"/>
          <w:szCs w:val="22"/>
        </w:rPr>
      </w:pPr>
      <w:r>
        <w:rPr>
          <w:rFonts w:cs="Arial"/>
          <w:sz w:val="22"/>
          <w:szCs w:val="22"/>
        </w:rPr>
        <w:tab/>
      </w:r>
      <w:r>
        <w:rPr>
          <w:rFonts w:cs="Arial"/>
          <w:sz w:val="22"/>
          <w:szCs w:val="22"/>
        </w:rPr>
        <w:tab/>
        <w:t>46 to 60 minutes = $18.36</w:t>
      </w:r>
    </w:p>
    <w:p w14:paraId="4E045F41" w14:textId="77777777" w:rsidR="00EF7FBD" w:rsidRPr="00163C6B" w:rsidRDefault="00EF7FBD" w:rsidP="00EF7FBD">
      <w:pPr>
        <w:tabs>
          <w:tab w:val="num" w:pos="0"/>
        </w:tabs>
        <w:snapToGrid w:val="0"/>
        <w:contextualSpacing/>
        <w:rPr>
          <w:rFonts w:cs="Arial"/>
          <w:sz w:val="22"/>
          <w:szCs w:val="22"/>
        </w:rPr>
      </w:pPr>
    </w:p>
    <w:p w14:paraId="18C716A2" w14:textId="77777777" w:rsidR="00EF7FBD" w:rsidRPr="00163C6B" w:rsidRDefault="00EF7FBD" w:rsidP="00754505">
      <w:pPr>
        <w:tabs>
          <w:tab w:val="num" w:pos="630"/>
        </w:tabs>
        <w:snapToGrid w:val="0"/>
        <w:ind w:left="630"/>
        <w:contextualSpacing/>
      </w:pPr>
      <w:r w:rsidRPr="00163C6B">
        <w:rPr>
          <w:sz w:val="22"/>
          <w:szCs w:val="22"/>
        </w:rPr>
        <w:t xml:space="preserve">The travel time shall be consistent with </w:t>
      </w:r>
      <w:r>
        <w:rPr>
          <w:sz w:val="22"/>
          <w:szCs w:val="22"/>
        </w:rPr>
        <w:t xml:space="preserve">the length of time required to </w:t>
      </w:r>
      <w:r w:rsidRPr="00163C6B">
        <w:rPr>
          <w:sz w:val="22"/>
          <w:szCs w:val="22"/>
        </w:rPr>
        <w:t>travel to deliver Agency Supported Foster Care Services.  Consistent shall be defined as being within fifteen (15) minutes of the time recorded by MapQuest</w:t>
      </w:r>
      <w:r>
        <w:rPr>
          <w:sz w:val="22"/>
          <w:szCs w:val="22"/>
        </w:rPr>
        <w:t xml:space="preserve"> or Google Maps</w:t>
      </w:r>
      <w:r w:rsidRPr="00163C6B">
        <w:rPr>
          <w:sz w:val="22"/>
          <w:szCs w:val="22"/>
        </w:rPr>
        <w:t>. If the length of time is more than fifteen minutes (15) over what is recorded on MapQuest</w:t>
      </w:r>
      <w:r>
        <w:rPr>
          <w:sz w:val="22"/>
          <w:szCs w:val="22"/>
        </w:rPr>
        <w:t xml:space="preserve"> or Google Maps</w:t>
      </w:r>
      <w:r w:rsidRPr="00163C6B">
        <w:rPr>
          <w:sz w:val="22"/>
          <w:szCs w:val="22"/>
        </w:rPr>
        <w:t>, the Subrecipient shall note the reasons why on the travel log</w:t>
      </w:r>
      <w:r w:rsidRPr="00163C6B">
        <w:t xml:space="preserve">.  </w:t>
      </w:r>
      <w:r w:rsidRPr="00163C6B">
        <w:rPr>
          <w:sz w:val="22"/>
          <w:szCs w:val="22"/>
        </w:rPr>
        <w:t xml:space="preserve">                                           </w:t>
      </w:r>
      <w:r>
        <w:rPr>
          <w:sz w:val="22"/>
          <w:szCs w:val="22"/>
        </w:rPr>
        <w:t xml:space="preserve">                            </w:t>
      </w:r>
    </w:p>
    <w:p w14:paraId="28BC0C69" w14:textId="77777777" w:rsidR="00EF7FBD" w:rsidRPr="00163C6B" w:rsidRDefault="00EF7FBD" w:rsidP="00754505">
      <w:pPr>
        <w:tabs>
          <w:tab w:val="num" w:pos="630"/>
        </w:tabs>
        <w:ind w:left="630"/>
        <w:rPr>
          <w:rFonts w:cs="Arial"/>
          <w:sz w:val="22"/>
          <w:szCs w:val="22"/>
        </w:rPr>
      </w:pPr>
    </w:p>
    <w:p w14:paraId="5134DD87" w14:textId="2694FE3D" w:rsidR="00EF7FBD" w:rsidRPr="00163C6B" w:rsidRDefault="00EF7FBD" w:rsidP="00754505">
      <w:pPr>
        <w:tabs>
          <w:tab w:val="num" w:pos="630"/>
        </w:tabs>
        <w:ind w:left="630"/>
        <w:rPr>
          <w:rFonts w:cs="Arial"/>
          <w:sz w:val="22"/>
          <w:szCs w:val="22"/>
        </w:rPr>
      </w:pPr>
      <w:r w:rsidRPr="00163C6B">
        <w:rPr>
          <w:rFonts w:cs="Arial"/>
          <w:sz w:val="22"/>
          <w:szCs w:val="22"/>
        </w:rPr>
        <w:t xml:space="preserve">When the round trip distance exceeds fifty (50) miles, DHHS shall pay the </w:t>
      </w:r>
      <w:r w:rsidRPr="00163C6B">
        <w:rPr>
          <w:rFonts w:cs="Arial"/>
          <w:sz w:val="22"/>
          <w:szCs w:val="22"/>
        </w:rPr>
        <w:lastRenderedPageBreak/>
        <w:t xml:space="preserve">Subrecipient a per-mile rate for the total distance travelled round trip. The per-mile rate utilized shall be the same per-mile rate established in the State of Nebraska’s travel expense policies that are in effect at the time the expense is incurred.  Travel expense policies are found in the State Accounting </w:t>
      </w:r>
      <w:r w:rsidRPr="006A67A9">
        <w:rPr>
          <w:rFonts w:cs="Arial"/>
          <w:sz w:val="22"/>
          <w:szCs w:val="22"/>
        </w:rPr>
        <w:t>Manual</w:t>
      </w:r>
      <w:r w:rsidRPr="00F816AF">
        <w:rPr>
          <w:rFonts w:cs="Arial"/>
          <w:color w:val="FF0000"/>
          <w:sz w:val="22"/>
          <w:szCs w:val="22"/>
        </w:rPr>
        <w:t xml:space="preserve"> </w:t>
      </w:r>
      <w:r w:rsidRPr="00163C6B">
        <w:rPr>
          <w:rFonts w:cs="Arial"/>
          <w:sz w:val="22"/>
          <w:szCs w:val="22"/>
        </w:rPr>
        <w:t>at the following website address:</w:t>
      </w:r>
    </w:p>
    <w:p w14:paraId="74236586" w14:textId="77777777" w:rsidR="00EF7FBD" w:rsidRPr="00163C6B" w:rsidRDefault="00EF7FBD" w:rsidP="00754505">
      <w:pPr>
        <w:tabs>
          <w:tab w:val="num" w:pos="630"/>
        </w:tabs>
        <w:ind w:left="630" w:hanging="517"/>
        <w:rPr>
          <w:rFonts w:cs="Arial"/>
          <w:sz w:val="22"/>
          <w:szCs w:val="22"/>
        </w:rPr>
      </w:pPr>
      <w:r w:rsidRPr="00163C6B">
        <w:tab/>
      </w:r>
      <w:hyperlink r:id="rId12" w:history="1">
        <w:r w:rsidRPr="00163C6B">
          <w:rPr>
            <w:rStyle w:val="Hyperlink"/>
            <w:rFonts w:cs="Arial"/>
            <w:sz w:val="22"/>
            <w:szCs w:val="22"/>
          </w:rPr>
          <w:t>http://das.nebraska.gov/accounting/nis/amcon.htm</w:t>
        </w:r>
      </w:hyperlink>
      <w:r w:rsidRPr="00163C6B">
        <w:rPr>
          <w:rFonts w:cs="Arial"/>
          <w:sz w:val="22"/>
          <w:szCs w:val="22"/>
        </w:rPr>
        <w:t xml:space="preserve">.   </w:t>
      </w:r>
    </w:p>
    <w:p w14:paraId="0CFAAB96" w14:textId="77777777" w:rsidR="00EF7FBD" w:rsidRPr="00163C6B" w:rsidRDefault="00EF7FBD" w:rsidP="00754505">
      <w:pPr>
        <w:tabs>
          <w:tab w:val="num" w:pos="630"/>
        </w:tabs>
        <w:ind w:left="630"/>
        <w:jc w:val="both"/>
        <w:rPr>
          <w:rFonts w:cs="Arial"/>
          <w:sz w:val="22"/>
          <w:szCs w:val="22"/>
        </w:rPr>
      </w:pPr>
    </w:p>
    <w:p w14:paraId="07954E2C" w14:textId="77777777" w:rsidR="00EF7FBD" w:rsidRPr="00163C6B" w:rsidRDefault="00EF7FBD" w:rsidP="00754505">
      <w:pPr>
        <w:tabs>
          <w:tab w:val="num" w:pos="630"/>
        </w:tabs>
        <w:ind w:left="630"/>
        <w:rPr>
          <w:rFonts w:cs="Arial"/>
          <w:strike/>
          <w:sz w:val="22"/>
          <w:szCs w:val="22"/>
        </w:rPr>
      </w:pPr>
      <w:r w:rsidRPr="00163C6B">
        <w:rPr>
          <w:sz w:val="22"/>
          <w:szCs w:val="22"/>
        </w:rPr>
        <w:t>The round trip distance travelled shall be consistent with the number of miles required to travel to deliver Agency Supported Foster Care Services.  Consistent shall be defined as being within five (5) miles of the distance recorded by MapQuest</w:t>
      </w:r>
      <w:r>
        <w:rPr>
          <w:sz w:val="22"/>
          <w:szCs w:val="22"/>
        </w:rPr>
        <w:t xml:space="preserve"> or Google Maps</w:t>
      </w:r>
      <w:r w:rsidRPr="00163C6B">
        <w:rPr>
          <w:sz w:val="22"/>
          <w:szCs w:val="22"/>
        </w:rPr>
        <w:t>.  If the number of miles is more than five (5) miles over what is recorded on MapQuest</w:t>
      </w:r>
      <w:r>
        <w:rPr>
          <w:sz w:val="22"/>
          <w:szCs w:val="22"/>
        </w:rPr>
        <w:t xml:space="preserve"> or Google Maps</w:t>
      </w:r>
      <w:r w:rsidRPr="00163C6B">
        <w:rPr>
          <w:sz w:val="22"/>
          <w:szCs w:val="22"/>
        </w:rPr>
        <w:t>, the Subrecipient shall note the reasons why on the travel log.</w:t>
      </w:r>
    </w:p>
    <w:p w14:paraId="05E495B3" w14:textId="77777777" w:rsidR="00EF7FBD" w:rsidRPr="00163C6B" w:rsidRDefault="00EF7FBD" w:rsidP="00EF7FBD">
      <w:pPr>
        <w:ind w:hanging="517"/>
        <w:rPr>
          <w:rFonts w:cs="Arial"/>
          <w:strike/>
          <w:sz w:val="22"/>
          <w:szCs w:val="22"/>
        </w:rPr>
      </w:pPr>
    </w:p>
    <w:p w14:paraId="2D4FB1D8" w14:textId="0F43D050" w:rsidR="00EF7FBD" w:rsidRPr="00101E78" w:rsidRDefault="00EF7FBD" w:rsidP="00754505">
      <w:pPr>
        <w:pStyle w:val="ListParagraph"/>
        <w:numPr>
          <w:ilvl w:val="0"/>
          <w:numId w:val="5"/>
        </w:numPr>
        <w:ind w:left="630"/>
        <w:rPr>
          <w:rFonts w:cs="Arial"/>
          <w:sz w:val="22"/>
          <w:szCs w:val="22"/>
        </w:rPr>
      </w:pPr>
      <w:r w:rsidRPr="00163C6B">
        <w:rPr>
          <w:rFonts w:cs="Arial"/>
          <w:sz w:val="22"/>
          <w:szCs w:val="22"/>
        </w:rPr>
        <w:t>The Subrecipient will access the Medicaid Transportation Broker to arrange transportation for medical transportation. If a state ward youth is not Medicaid eligibl</w:t>
      </w:r>
      <w:r w:rsidR="00573A4A">
        <w:rPr>
          <w:rFonts w:cs="Arial"/>
          <w:sz w:val="22"/>
          <w:szCs w:val="22"/>
        </w:rPr>
        <w:t>e</w:t>
      </w:r>
      <w:r w:rsidRPr="00163C6B">
        <w:rPr>
          <w:rFonts w:cs="Arial"/>
          <w:sz w:val="22"/>
          <w:szCs w:val="22"/>
        </w:rPr>
        <w:t>, the Subrecipient is responsible for medical transportation within the 25-mile radius and DHHS agrees to pay the Subrecipient for medical transportation services provided for youth to medical s</w:t>
      </w:r>
      <w:r>
        <w:rPr>
          <w:rFonts w:cs="Arial"/>
          <w:sz w:val="22"/>
          <w:szCs w:val="22"/>
        </w:rPr>
        <w:t>ervices beyond a 25-mile radius.</w:t>
      </w:r>
    </w:p>
    <w:p w14:paraId="65667FB0" w14:textId="77777777" w:rsidR="00EF7FBD" w:rsidRPr="00163C6B" w:rsidRDefault="00EF7FBD" w:rsidP="00754505">
      <w:pPr>
        <w:pStyle w:val="ListParagraph"/>
        <w:suppressAutoHyphens/>
        <w:ind w:left="630" w:hanging="517"/>
        <w:rPr>
          <w:rFonts w:cs="Arial"/>
          <w:sz w:val="22"/>
          <w:szCs w:val="22"/>
        </w:rPr>
      </w:pPr>
    </w:p>
    <w:p w14:paraId="283D6313" w14:textId="77777777" w:rsidR="00EF7FBD" w:rsidRDefault="00EF7FBD" w:rsidP="00754505">
      <w:pPr>
        <w:ind w:left="630"/>
        <w:rPr>
          <w:rFonts w:cs="Arial"/>
          <w:sz w:val="22"/>
          <w:szCs w:val="22"/>
        </w:rPr>
      </w:pPr>
      <w:r w:rsidRPr="00163C6B">
        <w:rPr>
          <w:rFonts w:cs="Arial"/>
          <w:sz w:val="22"/>
          <w:szCs w:val="22"/>
        </w:rPr>
        <w:t>DHHS reserves the right to change the foster care rates in accordance with the range of rates iden</w:t>
      </w:r>
      <w:r>
        <w:rPr>
          <w:rFonts w:cs="Arial"/>
          <w:sz w:val="22"/>
          <w:szCs w:val="22"/>
        </w:rPr>
        <w:t>tified by Nebraska law</w:t>
      </w:r>
      <w:r w:rsidRPr="00163C6B">
        <w:rPr>
          <w:rFonts w:cs="Arial"/>
          <w:sz w:val="22"/>
          <w:szCs w:val="22"/>
        </w:rPr>
        <w:t>.</w:t>
      </w:r>
    </w:p>
    <w:p w14:paraId="560E851A" w14:textId="77777777" w:rsidR="00806DDD" w:rsidRDefault="00806DDD"/>
    <w:sectPr w:rsidR="00806DDD" w:rsidSect="00754505">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B5979" w14:textId="77777777" w:rsidR="003D2990" w:rsidRDefault="003D2990" w:rsidP="000226F4">
      <w:r>
        <w:separator/>
      </w:r>
    </w:p>
  </w:endnote>
  <w:endnote w:type="continuationSeparator" w:id="0">
    <w:p w14:paraId="594D57BC" w14:textId="77777777" w:rsidR="003D2990" w:rsidRDefault="003D2990" w:rsidP="000226F4">
      <w:r>
        <w:continuationSeparator/>
      </w:r>
    </w:p>
  </w:endnote>
  <w:endnote w:type="continuationNotice" w:id="1">
    <w:p w14:paraId="7D6BD749" w14:textId="77777777" w:rsidR="00000F9A" w:rsidRDefault="00000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1738" w14:textId="77777777" w:rsidR="000226F4" w:rsidRDefault="000226F4">
    <w:pPr>
      <w:pStyle w:val="Footer"/>
      <w:rPr>
        <w:rFonts w:asciiTheme="majorHAnsi" w:eastAsiaTheme="majorEastAsia" w:hAnsiTheme="majorHAnsi" w:cstheme="majorBidi"/>
        <w:color w:val="5B9BD5" w:themeColor="accent1"/>
        <w:sz w:val="20"/>
      </w:rPr>
    </w:pPr>
    <w:r>
      <w:rPr>
        <w:noProof/>
        <w:color w:val="5B9BD5" w:themeColor="accent1"/>
      </w:rPr>
      <mc:AlternateContent>
        <mc:Choice Requires="wps">
          <w:drawing>
            <wp:anchor distT="0" distB="0" distL="114300" distR="114300" simplePos="0" relativeHeight="251659264" behindDoc="0" locked="0" layoutInCell="1" allowOverlap="1" wp14:anchorId="71093A18" wp14:editId="0A0694A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304B8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rPr>
      <w:t>Agency Supported Foster Care and Pre-Adoption</w:t>
    </w:r>
  </w:p>
  <w:p w14:paraId="584278AA" w14:textId="608621E5" w:rsidR="000226F4" w:rsidRDefault="000226F4">
    <w:pPr>
      <w:pStyle w:val="Footer"/>
    </w:pPr>
    <w:r>
      <w:rPr>
        <w:rFonts w:asciiTheme="majorHAnsi" w:eastAsiaTheme="majorEastAsia" w:hAnsiTheme="majorHAnsi" w:cstheme="majorBidi"/>
        <w:color w:val="5B9BD5" w:themeColor="accent1"/>
        <w:sz w:val="20"/>
      </w:rPr>
      <w:t xml:space="preserve">pg. </w:t>
    </w:r>
    <w:r>
      <w:rPr>
        <w:rFonts w:asciiTheme="minorHAnsi" w:eastAsiaTheme="minorEastAsia" w:hAnsiTheme="minorHAnsi" w:cstheme="minorBidi"/>
        <w:color w:val="5B9BD5" w:themeColor="accent1"/>
        <w:sz w:val="20"/>
      </w:rPr>
      <w:fldChar w:fldCharType="begin"/>
    </w:r>
    <w:r>
      <w:rPr>
        <w:color w:val="5B9BD5" w:themeColor="accent1"/>
        <w:sz w:val="20"/>
      </w:rPr>
      <w:instrText xml:space="preserve"> PAGE    \* MERGEFORMAT </w:instrText>
    </w:r>
    <w:r>
      <w:rPr>
        <w:rFonts w:asciiTheme="minorHAnsi" w:eastAsiaTheme="minorEastAsia" w:hAnsiTheme="minorHAnsi" w:cstheme="minorBidi"/>
        <w:color w:val="5B9BD5" w:themeColor="accent1"/>
        <w:sz w:val="20"/>
      </w:rPr>
      <w:fldChar w:fldCharType="separate"/>
    </w:r>
    <w:r w:rsidR="00404981" w:rsidRPr="00404981">
      <w:rPr>
        <w:rFonts w:asciiTheme="majorHAnsi" w:eastAsiaTheme="majorEastAsia" w:hAnsiTheme="majorHAnsi" w:cstheme="majorBidi"/>
        <w:noProof/>
        <w:color w:val="5B9BD5" w:themeColor="accent1"/>
        <w:sz w:val="20"/>
      </w:rPr>
      <w:t>1</w:t>
    </w:r>
    <w:r>
      <w:rPr>
        <w:rFonts w:asciiTheme="majorHAnsi" w:eastAsiaTheme="majorEastAsia" w:hAnsiTheme="majorHAnsi" w:cstheme="majorBidi"/>
        <w:noProof/>
        <w:color w:val="5B9BD5"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9BA6" w14:textId="77777777" w:rsidR="003D2990" w:rsidRDefault="003D2990" w:rsidP="000226F4">
      <w:r>
        <w:separator/>
      </w:r>
    </w:p>
  </w:footnote>
  <w:footnote w:type="continuationSeparator" w:id="0">
    <w:p w14:paraId="0A58C883" w14:textId="77777777" w:rsidR="003D2990" w:rsidRDefault="003D2990" w:rsidP="000226F4">
      <w:r>
        <w:continuationSeparator/>
      </w:r>
    </w:p>
  </w:footnote>
  <w:footnote w:type="continuationNotice" w:id="1">
    <w:p w14:paraId="751733F0" w14:textId="77777777" w:rsidR="00000F9A" w:rsidRDefault="00000F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4E"/>
    <w:multiLevelType w:val="hybridMultilevel"/>
    <w:tmpl w:val="2EB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1C9F"/>
    <w:multiLevelType w:val="hybridMultilevel"/>
    <w:tmpl w:val="492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3299"/>
    <w:multiLevelType w:val="hybridMultilevel"/>
    <w:tmpl w:val="9156FC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F7F0FDA"/>
    <w:multiLevelType w:val="hybridMultilevel"/>
    <w:tmpl w:val="B24A671C"/>
    <w:lvl w:ilvl="0" w:tplc="04090001">
      <w:start w:val="1"/>
      <w:numFmt w:val="bullet"/>
      <w:lvlText w:val=""/>
      <w:lvlJc w:val="left"/>
      <w:pPr>
        <w:ind w:left="3343" w:hanging="360"/>
      </w:pPr>
      <w:rPr>
        <w:rFonts w:ascii="Symbol" w:hAnsi="Symbol" w:hint="default"/>
      </w:rPr>
    </w:lvl>
    <w:lvl w:ilvl="1" w:tplc="04090003" w:tentative="1">
      <w:start w:val="1"/>
      <w:numFmt w:val="bullet"/>
      <w:lvlText w:val="o"/>
      <w:lvlJc w:val="left"/>
      <w:pPr>
        <w:ind w:left="4063" w:hanging="360"/>
      </w:pPr>
      <w:rPr>
        <w:rFonts w:ascii="Courier New" w:hAnsi="Courier New" w:cs="Courier New" w:hint="default"/>
      </w:rPr>
    </w:lvl>
    <w:lvl w:ilvl="2" w:tplc="04090005" w:tentative="1">
      <w:start w:val="1"/>
      <w:numFmt w:val="bullet"/>
      <w:lvlText w:val=""/>
      <w:lvlJc w:val="left"/>
      <w:pPr>
        <w:ind w:left="4783" w:hanging="360"/>
      </w:pPr>
      <w:rPr>
        <w:rFonts w:ascii="Wingdings" w:hAnsi="Wingdings" w:hint="default"/>
      </w:rPr>
    </w:lvl>
    <w:lvl w:ilvl="3" w:tplc="04090001" w:tentative="1">
      <w:start w:val="1"/>
      <w:numFmt w:val="bullet"/>
      <w:lvlText w:val=""/>
      <w:lvlJc w:val="left"/>
      <w:pPr>
        <w:ind w:left="5503" w:hanging="360"/>
      </w:pPr>
      <w:rPr>
        <w:rFonts w:ascii="Symbol" w:hAnsi="Symbol" w:hint="default"/>
      </w:rPr>
    </w:lvl>
    <w:lvl w:ilvl="4" w:tplc="04090003" w:tentative="1">
      <w:start w:val="1"/>
      <w:numFmt w:val="bullet"/>
      <w:lvlText w:val="o"/>
      <w:lvlJc w:val="left"/>
      <w:pPr>
        <w:ind w:left="6223" w:hanging="360"/>
      </w:pPr>
      <w:rPr>
        <w:rFonts w:ascii="Courier New" w:hAnsi="Courier New" w:cs="Courier New" w:hint="default"/>
      </w:rPr>
    </w:lvl>
    <w:lvl w:ilvl="5" w:tplc="04090005" w:tentative="1">
      <w:start w:val="1"/>
      <w:numFmt w:val="bullet"/>
      <w:lvlText w:val=""/>
      <w:lvlJc w:val="left"/>
      <w:pPr>
        <w:ind w:left="6943" w:hanging="360"/>
      </w:pPr>
      <w:rPr>
        <w:rFonts w:ascii="Wingdings" w:hAnsi="Wingdings" w:hint="default"/>
      </w:rPr>
    </w:lvl>
    <w:lvl w:ilvl="6" w:tplc="04090001" w:tentative="1">
      <w:start w:val="1"/>
      <w:numFmt w:val="bullet"/>
      <w:lvlText w:val=""/>
      <w:lvlJc w:val="left"/>
      <w:pPr>
        <w:ind w:left="7663" w:hanging="360"/>
      </w:pPr>
      <w:rPr>
        <w:rFonts w:ascii="Symbol" w:hAnsi="Symbol" w:hint="default"/>
      </w:rPr>
    </w:lvl>
    <w:lvl w:ilvl="7" w:tplc="04090003" w:tentative="1">
      <w:start w:val="1"/>
      <w:numFmt w:val="bullet"/>
      <w:lvlText w:val="o"/>
      <w:lvlJc w:val="left"/>
      <w:pPr>
        <w:ind w:left="8383" w:hanging="360"/>
      </w:pPr>
      <w:rPr>
        <w:rFonts w:ascii="Courier New" w:hAnsi="Courier New" w:cs="Courier New" w:hint="default"/>
      </w:rPr>
    </w:lvl>
    <w:lvl w:ilvl="8" w:tplc="04090005" w:tentative="1">
      <w:start w:val="1"/>
      <w:numFmt w:val="bullet"/>
      <w:lvlText w:val=""/>
      <w:lvlJc w:val="left"/>
      <w:pPr>
        <w:ind w:left="9103" w:hanging="360"/>
      </w:pPr>
      <w:rPr>
        <w:rFonts w:ascii="Wingdings" w:hAnsi="Wingdings" w:hint="default"/>
      </w:rPr>
    </w:lvl>
  </w:abstractNum>
  <w:abstractNum w:abstractNumId="4" w15:restartNumberingAfterBreak="0">
    <w:nsid w:val="2DED1BA4"/>
    <w:multiLevelType w:val="hybridMultilevel"/>
    <w:tmpl w:val="EEBC4D24"/>
    <w:lvl w:ilvl="0" w:tplc="BBFA126A">
      <w:start w:val="1"/>
      <w:numFmt w:val="decimal"/>
      <w:lvlText w:val="%1."/>
      <w:lvlJc w:val="left"/>
      <w:pPr>
        <w:ind w:left="720" w:hanging="360"/>
      </w:pPr>
      <w:rPr>
        <w:rFonts w:ascii="Arial" w:hAnsi="Arial" w:cs="Arial" w:hint="default"/>
        <w:b w:val="0"/>
        <w:i w:val="0"/>
        <w:color w:val="auto"/>
      </w:rPr>
    </w:lvl>
    <w:lvl w:ilvl="1" w:tplc="325426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004EF"/>
    <w:multiLevelType w:val="hybridMultilevel"/>
    <w:tmpl w:val="3C24B608"/>
    <w:lvl w:ilvl="0" w:tplc="E46213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73995"/>
    <w:multiLevelType w:val="hybridMultilevel"/>
    <w:tmpl w:val="85E0889E"/>
    <w:lvl w:ilvl="0" w:tplc="972E36EA">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BD"/>
    <w:rsid w:val="00000B26"/>
    <w:rsid w:val="00000ECC"/>
    <w:rsid w:val="00000F9A"/>
    <w:rsid w:val="000013B2"/>
    <w:rsid w:val="000014F5"/>
    <w:rsid w:val="00003745"/>
    <w:rsid w:val="0000553F"/>
    <w:rsid w:val="00006452"/>
    <w:rsid w:val="000065E7"/>
    <w:rsid w:val="00007229"/>
    <w:rsid w:val="000072A8"/>
    <w:rsid w:val="000072AB"/>
    <w:rsid w:val="000128BB"/>
    <w:rsid w:val="00012E40"/>
    <w:rsid w:val="00013CA5"/>
    <w:rsid w:val="0001529E"/>
    <w:rsid w:val="0001554E"/>
    <w:rsid w:val="00016561"/>
    <w:rsid w:val="00017418"/>
    <w:rsid w:val="00017947"/>
    <w:rsid w:val="000209DD"/>
    <w:rsid w:val="00021077"/>
    <w:rsid w:val="000226F4"/>
    <w:rsid w:val="000236E2"/>
    <w:rsid w:val="000248BE"/>
    <w:rsid w:val="0002679B"/>
    <w:rsid w:val="00032E78"/>
    <w:rsid w:val="000330C6"/>
    <w:rsid w:val="00037957"/>
    <w:rsid w:val="00037EA8"/>
    <w:rsid w:val="00040180"/>
    <w:rsid w:val="00040371"/>
    <w:rsid w:val="00041B4C"/>
    <w:rsid w:val="00042487"/>
    <w:rsid w:val="00042D08"/>
    <w:rsid w:val="00042E4F"/>
    <w:rsid w:val="0004492F"/>
    <w:rsid w:val="000451FB"/>
    <w:rsid w:val="000459CE"/>
    <w:rsid w:val="00045E7D"/>
    <w:rsid w:val="000462A6"/>
    <w:rsid w:val="000505F9"/>
    <w:rsid w:val="0005310A"/>
    <w:rsid w:val="000549BF"/>
    <w:rsid w:val="00055468"/>
    <w:rsid w:val="0005559C"/>
    <w:rsid w:val="00056239"/>
    <w:rsid w:val="000573A3"/>
    <w:rsid w:val="000600FF"/>
    <w:rsid w:val="0006080A"/>
    <w:rsid w:val="000639E7"/>
    <w:rsid w:val="000667B3"/>
    <w:rsid w:val="000703A6"/>
    <w:rsid w:val="000703BB"/>
    <w:rsid w:val="00070B84"/>
    <w:rsid w:val="00076802"/>
    <w:rsid w:val="00080CB7"/>
    <w:rsid w:val="00081105"/>
    <w:rsid w:val="00082009"/>
    <w:rsid w:val="00082607"/>
    <w:rsid w:val="00082742"/>
    <w:rsid w:val="00082E54"/>
    <w:rsid w:val="000848D4"/>
    <w:rsid w:val="00086AB7"/>
    <w:rsid w:val="00091EC5"/>
    <w:rsid w:val="000925A6"/>
    <w:rsid w:val="00093213"/>
    <w:rsid w:val="0009513B"/>
    <w:rsid w:val="00095991"/>
    <w:rsid w:val="00096608"/>
    <w:rsid w:val="00096FEA"/>
    <w:rsid w:val="000A1245"/>
    <w:rsid w:val="000A2349"/>
    <w:rsid w:val="000A48F5"/>
    <w:rsid w:val="000A575C"/>
    <w:rsid w:val="000A6E03"/>
    <w:rsid w:val="000A791E"/>
    <w:rsid w:val="000A7A5C"/>
    <w:rsid w:val="000B207F"/>
    <w:rsid w:val="000B22C4"/>
    <w:rsid w:val="000B26B3"/>
    <w:rsid w:val="000B3979"/>
    <w:rsid w:val="000B3DB5"/>
    <w:rsid w:val="000B484C"/>
    <w:rsid w:val="000B5203"/>
    <w:rsid w:val="000B74C6"/>
    <w:rsid w:val="000B7AEB"/>
    <w:rsid w:val="000C0657"/>
    <w:rsid w:val="000C154A"/>
    <w:rsid w:val="000C1757"/>
    <w:rsid w:val="000C37BF"/>
    <w:rsid w:val="000C3EC6"/>
    <w:rsid w:val="000D1CDE"/>
    <w:rsid w:val="000D1DAF"/>
    <w:rsid w:val="000D357A"/>
    <w:rsid w:val="000D6CC5"/>
    <w:rsid w:val="000D7193"/>
    <w:rsid w:val="000D7A5D"/>
    <w:rsid w:val="000E0EF0"/>
    <w:rsid w:val="000E10E8"/>
    <w:rsid w:val="000E1FBE"/>
    <w:rsid w:val="000E247C"/>
    <w:rsid w:val="000E359E"/>
    <w:rsid w:val="000E5415"/>
    <w:rsid w:val="000E5C7C"/>
    <w:rsid w:val="000E62DF"/>
    <w:rsid w:val="000E6A95"/>
    <w:rsid w:val="000E7767"/>
    <w:rsid w:val="000F09F5"/>
    <w:rsid w:val="000F0D15"/>
    <w:rsid w:val="000F1FDC"/>
    <w:rsid w:val="000F4831"/>
    <w:rsid w:val="000F5262"/>
    <w:rsid w:val="000F6891"/>
    <w:rsid w:val="000F70D0"/>
    <w:rsid w:val="000F79DD"/>
    <w:rsid w:val="000F7E22"/>
    <w:rsid w:val="001008D5"/>
    <w:rsid w:val="00102840"/>
    <w:rsid w:val="001035C6"/>
    <w:rsid w:val="00104CD6"/>
    <w:rsid w:val="00104CF4"/>
    <w:rsid w:val="001053F7"/>
    <w:rsid w:val="0010579B"/>
    <w:rsid w:val="00105C12"/>
    <w:rsid w:val="00105F40"/>
    <w:rsid w:val="00106484"/>
    <w:rsid w:val="00106ED0"/>
    <w:rsid w:val="001154FD"/>
    <w:rsid w:val="00116937"/>
    <w:rsid w:val="00116A29"/>
    <w:rsid w:val="00116E1D"/>
    <w:rsid w:val="00121343"/>
    <w:rsid w:val="00123C40"/>
    <w:rsid w:val="0012665A"/>
    <w:rsid w:val="00126A41"/>
    <w:rsid w:val="00133C6B"/>
    <w:rsid w:val="00134A48"/>
    <w:rsid w:val="00134BE8"/>
    <w:rsid w:val="00134E18"/>
    <w:rsid w:val="00136C3A"/>
    <w:rsid w:val="00137CF2"/>
    <w:rsid w:val="00142707"/>
    <w:rsid w:val="00142A0C"/>
    <w:rsid w:val="00142C4A"/>
    <w:rsid w:val="00142C94"/>
    <w:rsid w:val="00142F07"/>
    <w:rsid w:val="0014464C"/>
    <w:rsid w:val="0014795F"/>
    <w:rsid w:val="00152CF2"/>
    <w:rsid w:val="00152F50"/>
    <w:rsid w:val="00154AA7"/>
    <w:rsid w:val="00155E21"/>
    <w:rsid w:val="00157205"/>
    <w:rsid w:val="00160309"/>
    <w:rsid w:val="001605E2"/>
    <w:rsid w:val="0016094C"/>
    <w:rsid w:val="001626B2"/>
    <w:rsid w:val="001631FC"/>
    <w:rsid w:val="0016332E"/>
    <w:rsid w:val="00163BA0"/>
    <w:rsid w:val="0016436B"/>
    <w:rsid w:val="00165026"/>
    <w:rsid w:val="00165D82"/>
    <w:rsid w:val="00166635"/>
    <w:rsid w:val="00170851"/>
    <w:rsid w:val="00170C24"/>
    <w:rsid w:val="0017141F"/>
    <w:rsid w:val="00172013"/>
    <w:rsid w:val="00174601"/>
    <w:rsid w:val="001758EB"/>
    <w:rsid w:val="00176BFB"/>
    <w:rsid w:val="00180009"/>
    <w:rsid w:val="00181762"/>
    <w:rsid w:val="00182F12"/>
    <w:rsid w:val="00184854"/>
    <w:rsid w:val="001849FE"/>
    <w:rsid w:val="00185B07"/>
    <w:rsid w:val="00186335"/>
    <w:rsid w:val="00187A02"/>
    <w:rsid w:val="00187F34"/>
    <w:rsid w:val="00191329"/>
    <w:rsid w:val="00194850"/>
    <w:rsid w:val="001952C7"/>
    <w:rsid w:val="00196CD2"/>
    <w:rsid w:val="00197A8E"/>
    <w:rsid w:val="001A06AE"/>
    <w:rsid w:val="001A0B4A"/>
    <w:rsid w:val="001A23AE"/>
    <w:rsid w:val="001A2DFF"/>
    <w:rsid w:val="001A3DA1"/>
    <w:rsid w:val="001A401A"/>
    <w:rsid w:val="001A69F7"/>
    <w:rsid w:val="001A7FC7"/>
    <w:rsid w:val="001B06EF"/>
    <w:rsid w:val="001B2DB7"/>
    <w:rsid w:val="001B30ED"/>
    <w:rsid w:val="001B521B"/>
    <w:rsid w:val="001B5541"/>
    <w:rsid w:val="001B6DBC"/>
    <w:rsid w:val="001B6F57"/>
    <w:rsid w:val="001B7814"/>
    <w:rsid w:val="001B7E68"/>
    <w:rsid w:val="001C06F2"/>
    <w:rsid w:val="001C1666"/>
    <w:rsid w:val="001C1E2E"/>
    <w:rsid w:val="001C340A"/>
    <w:rsid w:val="001C387C"/>
    <w:rsid w:val="001C455F"/>
    <w:rsid w:val="001C4FDE"/>
    <w:rsid w:val="001C5BEF"/>
    <w:rsid w:val="001C6027"/>
    <w:rsid w:val="001C6076"/>
    <w:rsid w:val="001C653D"/>
    <w:rsid w:val="001C7889"/>
    <w:rsid w:val="001C7A64"/>
    <w:rsid w:val="001D2947"/>
    <w:rsid w:val="001D2998"/>
    <w:rsid w:val="001D39BD"/>
    <w:rsid w:val="001D6B78"/>
    <w:rsid w:val="001D7D09"/>
    <w:rsid w:val="001E0EA2"/>
    <w:rsid w:val="001E1965"/>
    <w:rsid w:val="001E2084"/>
    <w:rsid w:val="001E2291"/>
    <w:rsid w:val="001E3A8E"/>
    <w:rsid w:val="001E6C97"/>
    <w:rsid w:val="001F0F29"/>
    <w:rsid w:val="001F1301"/>
    <w:rsid w:val="001F58F4"/>
    <w:rsid w:val="00201702"/>
    <w:rsid w:val="0020230F"/>
    <w:rsid w:val="00202495"/>
    <w:rsid w:val="00204044"/>
    <w:rsid w:val="002046F6"/>
    <w:rsid w:val="002056D1"/>
    <w:rsid w:val="00205908"/>
    <w:rsid w:val="00205D95"/>
    <w:rsid w:val="00206C20"/>
    <w:rsid w:val="002112E4"/>
    <w:rsid w:val="00211584"/>
    <w:rsid w:val="00213F0B"/>
    <w:rsid w:val="002142C4"/>
    <w:rsid w:val="002147B1"/>
    <w:rsid w:val="00214CB6"/>
    <w:rsid w:val="00215556"/>
    <w:rsid w:val="00216EC0"/>
    <w:rsid w:val="0021757B"/>
    <w:rsid w:val="0022029D"/>
    <w:rsid w:val="00220D5D"/>
    <w:rsid w:val="002210FA"/>
    <w:rsid w:val="00221DE7"/>
    <w:rsid w:val="00222478"/>
    <w:rsid w:val="00222722"/>
    <w:rsid w:val="00224B56"/>
    <w:rsid w:val="00225930"/>
    <w:rsid w:val="00225DD7"/>
    <w:rsid w:val="002264F6"/>
    <w:rsid w:val="00226CAB"/>
    <w:rsid w:val="00230063"/>
    <w:rsid w:val="002304DF"/>
    <w:rsid w:val="00230EAE"/>
    <w:rsid w:val="00231942"/>
    <w:rsid w:val="00234C63"/>
    <w:rsid w:val="002357E2"/>
    <w:rsid w:val="0023677F"/>
    <w:rsid w:val="002426DE"/>
    <w:rsid w:val="0024282A"/>
    <w:rsid w:val="00243EB6"/>
    <w:rsid w:val="00244244"/>
    <w:rsid w:val="002501B3"/>
    <w:rsid w:val="00250913"/>
    <w:rsid w:val="00250951"/>
    <w:rsid w:val="00250CEE"/>
    <w:rsid w:val="00250DFD"/>
    <w:rsid w:val="00252BE7"/>
    <w:rsid w:val="00253846"/>
    <w:rsid w:val="00256134"/>
    <w:rsid w:val="00257864"/>
    <w:rsid w:val="0026039D"/>
    <w:rsid w:val="0026092C"/>
    <w:rsid w:val="00261E63"/>
    <w:rsid w:val="002626C0"/>
    <w:rsid w:val="00262C1B"/>
    <w:rsid w:val="00262C6B"/>
    <w:rsid w:val="00263CB8"/>
    <w:rsid w:val="002644F2"/>
    <w:rsid w:val="00264DD7"/>
    <w:rsid w:val="00265D5F"/>
    <w:rsid w:val="00266003"/>
    <w:rsid w:val="00266834"/>
    <w:rsid w:val="00266E53"/>
    <w:rsid w:val="00267714"/>
    <w:rsid w:val="00267A03"/>
    <w:rsid w:val="0027044E"/>
    <w:rsid w:val="002708BF"/>
    <w:rsid w:val="00271B50"/>
    <w:rsid w:val="00274E84"/>
    <w:rsid w:val="00275824"/>
    <w:rsid w:val="0027611F"/>
    <w:rsid w:val="00277A4D"/>
    <w:rsid w:val="00281728"/>
    <w:rsid w:val="00281C15"/>
    <w:rsid w:val="00283104"/>
    <w:rsid w:val="00283580"/>
    <w:rsid w:val="00285127"/>
    <w:rsid w:val="00285D0C"/>
    <w:rsid w:val="00286C31"/>
    <w:rsid w:val="00286C7A"/>
    <w:rsid w:val="00287026"/>
    <w:rsid w:val="00290594"/>
    <w:rsid w:val="00290FE1"/>
    <w:rsid w:val="00291097"/>
    <w:rsid w:val="00293E8A"/>
    <w:rsid w:val="00295885"/>
    <w:rsid w:val="00295F96"/>
    <w:rsid w:val="00296F3C"/>
    <w:rsid w:val="00297446"/>
    <w:rsid w:val="00297764"/>
    <w:rsid w:val="00297C84"/>
    <w:rsid w:val="002A0F86"/>
    <w:rsid w:val="002A26FE"/>
    <w:rsid w:val="002A283A"/>
    <w:rsid w:val="002A3171"/>
    <w:rsid w:val="002A37D3"/>
    <w:rsid w:val="002A3B98"/>
    <w:rsid w:val="002A423B"/>
    <w:rsid w:val="002A591A"/>
    <w:rsid w:val="002A7CDB"/>
    <w:rsid w:val="002B0A14"/>
    <w:rsid w:val="002B1219"/>
    <w:rsid w:val="002B1A0F"/>
    <w:rsid w:val="002B3B53"/>
    <w:rsid w:val="002B42B1"/>
    <w:rsid w:val="002B4576"/>
    <w:rsid w:val="002B5078"/>
    <w:rsid w:val="002B538A"/>
    <w:rsid w:val="002B644A"/>
    <w:rsid w:val="002C05A0"/>
    <w:rsid w:val="002C0D00"/>
    <w:rsid w:val="002C0EBE"/>
    <w:rsid w:val="002C1249"/>
    <w:rsid w:val="002C2589"/>
    <w:rsid w:val="002C4FB3"/>
    <w:rsid w:val="002C5CC7"/>
    <w:rsid w:val="002C648D"/>
    <w:rsid w:val="002D1365"/>
    <w:rsid w:val="002D147A"/>
    <w:rsid w:val="002D24A9"/>
    <w:rsid w:val="002D27DC"/>
    <w:rsid w:val="002D34F2"/>
    <w:rsid w:val="002D41D4"/>
    <w:rsid w:val="002D5901"/>
    <w:rsid w:val="002E0FD7"/>
    <w:rsid w:val="002E73DD"/>
    <w:rsid w:val="002E78D3"/>
    <w:rsid w:val="002F1D58"/>
    <w:rsid w:val="002F4A15"/>
    <w:rsid w:val="002F737E"/>
    <w:rsid w:val="002F7BF5"/>
    <w:rsid w:val="0030400E"/>
    <w:rsid w:val="00304062"/>
    <w:rsid w:val="0030468A"/>
    <w:rsid w:val="003053F5"/>
    <w:rsid w:val="00306961"/>
    <w:rsid w:val="003107B7"/>
    <w:rsid w:val="00310A39"/>
    <w:rsid w:val="00312131"/>
    <w:rsid w:val="00315B63"/>
    <w:rsid w:val="00316605"/>
    <w:rsid w:val="00316EC5"/>
    <w:rsid w:val="00317318"/>
    <w:rsid w:val="003219A9"/>
    <w:rsid w:val="00322EBC"/>
    <w:rsid w:val="00323FA7"/>
    <w:rsid w:val="00324F20"/>
    <w:rsid w:val="003250EB"/>
    <w:rsid w:val="00326BBA"/>
    <w:rsid w:val="003277A5"/>
    <w:rsid w:val="00327F89"/>
    <w:rsid w:val="0033047B"/>
    <w:rsid w:val="003306C9"/>
    <w:rsid w:val="003318CE"/>
    <w:rsid w:val="00333C6B"/>
    <w:rsid w:val="00334C0E"/>
    <w:rsid w:val="003360F5"/>
    <w:rsid w:val="00336ED4"/>
    <w:rsid w:val="00336EEE"/>
    <w:rsid w:val="003376C3"/>
    <w:rsid w:val="00337F4F"/>
    <w:rsid w:val="003403CB"/>
    <w:rsid w:val="00340DEA"/>
    <w:rsid w:val="00341832"/>
    <w:rsid w:val="00343342"/>
    <w:rsid w:val="003444BC"/>
    <w:rsid w:val="00344E19"/>
    <w:rsid w:val="00345093"/>
    <w:rsid w:val="00345668"/>
    <w:rsid w:val="00346613"/>
    <w:rsid w:val="00352166"/>
    <w:rsid w:val="00352DF4"/>
    <w:rsid w:val="003532B8"/>
    <w:rsid w:val="003533DA"/>
    <w:rsid w:val="003536D2"/>
    <w:rsid w:val="003557B0"/>
    <w:rsid w:val="003612B7"/>
    <w:rsid w:val="00361970"/>
    <w:rsid w:val="00361E9C"/>
    <w:rsid w:val="00363C3F"/>
    <w:rsid w:val="0036650C"/>
    <w:rsid w:val="003666C7"/>
    <w:rsid w:val="00367714"/>
    <w:rsid w:val="00367DEE"/>
    <w:rsid w:val="003707AB"/>
    <w:rsid w:val="00370CA8"/>
    <w:rsid w:val="00371666"/>
    <w:rsid w:val="00381C1C"/>
    <w:rsid w:val="00382CF9"/>
    <w:rsid w:val="00383819"/>
    <w:rsid w:val="003859D1"/>
    <w:rsid w:val="00386471"/>
    <w:rsid w:val="00386F5C"/>
    <w:rsid w:val="00391484"/>
    <w:rsid w:val="003949F1"/>
    <w:rsid w:val="003A0FA8"/>
    <w:rsid w:val="003A3708"/>
    <w:rsid w:val="003A5C27"/>
    <w:rsid w:val="003A6024"/>
    <w:rsid w:val="003A7578"/>
    <w:rsid w:val="003A7EB7"/>
    <w:rsid w:val="003B11F0"/>
    <w:rsid w:val="003B7037"/>
    <w:rsid w:val="003C0716"/>
    <w:rsid w:val="003C32BD"/>
    <w:rsid w:val="003C391E"/>
    <w:rsid w:val="003C4FB2"/>
    <w:rsid w:val="003C50FE"/>
    <w:rsid w:val="003C6654"/>
    <w:rsid w:val="003D02D0"/>
    <w:rsid w:val="003D12DA"/>
    <w:rsid w:val="003D1D3D"/>
    <w:rsid w:val="003D231C"/>
    <w:rsid w:val="003D23A9"/>
    <w:rsid w:val="003D2757"/>
    <w:rsid w:val="003D2990"/>
    <w:rsid w:val="003D39D2"/>
    <w:rsid w:val="003D6542"/>
    <w:rsid w:val="003D7380"/>
    <w:rsid w:val="003E2D00"/>
    <w:rsid w:val="003E3444"/>
    <w:rsid w:val="003E3B79"/>
    <w:rsid w:val="003E408F"/>
    <w:rsid w:val="003E4F4C"/>
    <w:rsid w:val="003E6091"/>
    <w:rsid w:val="003E6142"/>
    <w:rsid w:val="003F0022"/>
    <w:rsid w:val="003F0277"/>
    <w:rsid w:val="003F46F4"/>
    <w:rsid w:val="003F4E85"/>
    <w:rsid w:val="003F7D78"/>
    <w:rsid w:val="0040340C"/>
    <w:rsid w:val="00404981"/>
    <w:rsid w:val="00404CA0"/>
    <w:rsid w:val="004055DC"/>
    <w:rsid w:val="0040744A"/>
    <w:rsid w:val="004078A6"/>
    <w:rsid w:val="00412EA0"/>
    <w:rsid w:val="00412FDC"/>
    <w:rsid w:val="004145F4"/>
    <w:rsid w:val="004152DD"/>
    <w:rsid w:val="00415ED3"/>
    <w:rsid w:val="00416E43"/>
    <w:rsid w:val="00417209"/>
    <w:rsid w:val="00417377"/>
    <w:rsid w:val="00420244"/>
    <w:rsid w:val="00420304"/>
    <w:rsid w:val="004205A5"/>
    <w:rsid w:val="00421087"/>
    <w:rsid w:val="00423E1E"/>
    <w:rsid w:val="00424587"/>
    <w:rsid w:val="004258D1"/>
    <w:rsid w:val="0042591E"/>
    <w:rsid w:val="004263C9"/>
    <w:rsid w:val="0042648C"/>
    <w:rsid w:val="004267E8"/>
    <w:rsid w:val="004271DC"/>
    <w:rsid w:val="00430C8D"/>
    <w:rsid w:val="004319FF"/>
    <w:rsid w:val="00431F6E"/>
    <w:rsid w:val="004345D9"/>
    <w:rsid w:val="00435A9E"/>
    <w:rsid w:val="00441C98"/>
    <w:rsid w:val="00441CED"/>
    <w:rsid w:val="004462B2"/>
    <w:rsid w:val="00446AE4"/>
    <w:rsid w:val="0044793A"/>
    <w:rsid w:val="00450E8B"/>
    <w:rsid w:val="004513BF"/>
    <w:rsid w:val="00452449"/>
    <w:rsid w:val="00457254"/>
    <w:rsid w:val="00462D6F"/>
    <w:rsid w:val="00463B9E"/>
    <w:rsid w:val="00465B69"/>
    <w:rsid w:val="00467057"/>
    <w:rsid w:val="00473E5E"/>
    <w:rsid w:val="00474563"/>
    <w:rsid w:val="0047534C"/>
    <w:rsid w:val="00480CFA"/>
    <w:rsid w:val="0048114F"/>
    <w:rsid w:val="00482202"/>
    <w:rsid w:val="0048305E"/>
    <w:rsid w:val="00487150"/>
    <w:rsid w:val="0049099C"/>
    <w:rsid w:val="00490BC0"/>
    <w:rsid w:val="00494BCE"/>
    <w:rsid w:val="00495960"/>
    <w:rsid w:val="0049627D"/>
    <w:rsid w:val="0049732B"/>
    <w:rsid w:val="00497369"/>
    <w:rsid w:val="004978F1"/>
    <w:rsid w:val="004A041A"/>
    <w:rsid w:val="004A316E"/>
    <w:rsid w:val="004A346B"/>
    <w:rsid w:val="004A35DD"/>
    <w:rsid w:val="004A3F19"/>
    <w:rsid w:val="004A6106"/>
    <w:rsid w:val="004A6629"/>
    <w:rsid w:val="004B0DA8"/>
    <w:rsid w:val="004B2465"/>
    <w:rsid w:val="004B31F9"/>
    <w:rsid w:val="004B372D"/>
    <w:rsid w:val="004B3FC5"/>
    <w:rsid w:val="004B5C71"/>
    <w:rsid w:val="004B6F9C"/>
    <w:rsid w:val="004C08D1"/>
    <w:rsid w:val="004C100E"/>
    <w:rsid w:val="004C2ABB"/>
    <w:rsid w:val="004C2C1F"/>
    <w:rsid w:val="004C43FB"/>
    <w:rsid w:val="004C4A41"/>
    <w:rsid w:val="004C4D71"/>
    <w:rsid w:val="004C4F8C"/>
    <w:rsid w:val="004C50CA"/>
    <w:rsid w:val="004C5EB3"/>
    <w:rsid w:val="004C7D9A"/>
    <w:rsid w:val="004D30FE"/>
    <w:rsid w:val="004D3EF0"/>
    <w:rsid w:val="004D400E"/>
    <w:rsid w:val="004D498E"/>
    <w:rsid w:val="004D4D42"/>
    <w:rsid w:val="004D591F"/>
    <w:rsid w:val="004D745E"/>
    <w:rsid w:val="004E0179"/>
    <w:rsid w:val="004E1939"/>
    <w:rsid w:val="004E1F67"/>
    <w:rsid w:val="004E202D"/>
    <w:rsid w:val="004E553A"/>
    <w:rsid w:val="004E55A2"/>
    <w:rsid w:val="004E6929"/>
    <w:rsid w:val="004E6A40"/>
    <w:rsid w:val="004E6FE2"/>
    <w:rsid w:val="004E70F8"/>
    <w:rsid w:val="004E7779"/>
    <w:rsid w:val="004F0F23"/>
    <w:rsid w:val="004F17E8"/>
    <w:rsid w:val="004F1ADA"/>
    <w:rsid w:val="004F3458"/>
    <w:rsid w:val="004F4B6F"/>
    <w:rsid w:val="004F6C63"/>
    <w:rsid w:val="0050109C"/>
    <w:rsid w:val="00501C03"/>
    <w:rsid w:val="00501FCF"/>
    <w:rsid w:val="005022DB"/>
    <w:rsid w:val="005028A6"/>
    <w:rsid w:val="00503E26"/>
    <w:rsid w:val="0050465D"/>
    <w:rsid w:val="00504D2F"/>
    <w:rsid w:val="00505747"/>
    <w:rsid w:val="00505903"/>
    <w:rsid w:val="00506238"/>
    <w:rsid w:val="0051032A"/>
    <w:rsid w:val="00510567"/>
    <w:rsid w:val="00510870"/>
    <w:rsid w:val="00512223"/>
    <w:rsid w:val="00512268"/>
    <w:rsid w:val="0051290B"/>
    <w:rsid w:val="00512C83"/>
    <w:rsid w:val="00514B1C"/>
    <w:rsid w:val="00516D66"/>
    <w:rsid w:val="00520B07"/>
    <w:rsid w:val="00521361"/>
    <w:rsid w:val="00521F46"/>
    <w:rsid w:val="0052289D"/>
    <w:rsid w:val="00523C48"/>
    <w:rsid w:val="005240E0"/>
    <w:rsid w:val="0052415D"/>
    <w:rsid w:val="005250E3"/>
    <w:rsid w:val="0052609F"/>
    <w:rsid w:val="005261C9"/>
    <w:rsid w:val="005267D3"/>
    <w:rsid w:val="00526F21"/>
    <w:rsid w:val="00527518"/>
    <w:rsid w:val="00530E95"/>
    <w:rsid w:val="00531DFE"/>
    <w:rsid w:val="005327FA"/>
    <w:rsid w:val="00532DE3"/>
    <w:rsid w:val="00534D93"/>
    <w:rsid w:val="00536A4F"/>
    <w:rsid w:val="005372D8"/>
    <w:rsid w:val="0054077B"/>
    <w:rsid w:val="005426D1"/>
    <w:rsid w:val="005439A3"/>
    <w:rsid w:val="00543BF9"/>
    <w:rsid w:val="00544510"/>
    <w:rsid w:val="00544870"/>
    <w:rsid w:val="005456B7"/>
    <w:rsid w:val="00545B89"/>
    <w:rsid w:val="00545BAB"/>
    <w:rsid w:val="005463E9"/>
    <w:rsid w:val="005465C6"/>
    <w:rsid w:val="00546B7B"/>
    <w:rsid w:val="00550651"/>
    <w:rsid w:val="00550BBF"/>
    <w:rsid w:val="00553CF3"/>
    <w:rsid w:val="00553E75"/>
    <w:rsid w:val="00554095"/>
    <w:rsid w:val="0055445F"/>
    <w:rsid w:val="00554A02"/>
    <w:rsid w:val="00555C98"/>
    <w:rsid w:val="00561E5E"/>
    <w:rsid w:val="0056417A"/>
    <w:rsid w:val="00564D5B"/>
    <w:rsid w:val="0056692A"/>
    <w:rsid w:val="00566FDF"/>
    <w:rsid w:val="00567100"/>
    <w:rsid w:val="00570676"/>
    <w:rsid w:val="0057140E"/>
    <w:rsid w:val="00572478"/>
    <w:rsid w:val="00572E0B"/>
    <w:rsid w:val="00573A4A"/>
    <w:rsid w:val="0057528B"/>
    <w:rsid w:val="00575C7E"/>
    <w:rsid w:val="00576C4A"/>
    <w:rsid w:val="00576EF4"/>
    <w:rsid w:val="005772A4"/>
    <w:rsid w:val="005776A3"/>
    <w:rsid w:val="005819AA"/>
    <w:rsid w:val="00586267"/>
    <w:rsid w:val="00586AFB"/>
    <w:rsid w:val="005870AC"/>
    <w:rsid w:val="005875D2"/>
    <w:rsid w:val="00587D06"/>
    <w:rsid w:val="00591499"/>
    <w:rsid w:val="00591B76"/>
    <w:rsid w:val="00592271"/>
    <w:rsid w:val="00593D68"/>
    <w:rsid w:val="00593F50"/>
    <w:rsid w:val="005954E6"/>
    <w:rsid w:val="00595F92"/>
    <w:rsid w:val="00596B05"/>
    <w:rsid w:val="005971C8"/>
    <w:rsid w:val="00597AAF"/>
    <w:rsid w:val="005A0213"/>
    <w:rsid w:val="005A2EE1"/>
    <w:rsid w:val="005A3797"/>
    <w:rsid w:val="005A42C2"/>
    <w:rsid w:val="005A4F81"/>
    <w:rsid w:val="005A7675"/>
    <w:rsid w:val="005B1AC1"/>
    <w:rsid w:val="005B3B68"/>
    <w:rsid w:val="005C0B04"/>
    <w:rsid w:val="005C2DEE"/>
    <w:rsid w:val="005C31D2"/>
    <w:rsid w:val="005C3345"/>
    <w:rsid w:val="005C3BC6"/>
    <w:rsid w:val="005C3F67"/>
    <w:rsid w:val="005C4781"/>
    <w:rsid w:val="005C5BDD"/>
    <w:rsid w:val="005C60CD"/>
    <w:rsid w:val="005C619B"/>
    <w:rsid w:val="005C6973"/>
    <w:rsid w:val="005C7868"/>
    <w:rsid w:val="005C7E14"/>
    <w:rsid w:val="005D0923"/>
    <w:rsid w:val="005D18A6"/>
    <w:rsid w:val="005D2264"/>
    <w:rsid w:val="005D2883"/>
    <w:rsid w:val="005D4A53"/>
    <w:rsid w:val="005D591F"/>
    <w:rsid w:val="005E06D2"/>
    <w:rsid w:val="005E1743"/>
    <w:rsid w:val="005E219C"/>
    <w:rsid w:val="005E2832"/>
    <w:rsid w:val="005E3EF0"/>
    <w:rsid w:val="005E6088"/>
    <w:rsid w:val="005E631F"/>
    <w:rsid w:val="005E6EB2"/>
    <w:rsid w:val="005E729A"/>
    <w:rsid w:val="005F35CB"/>
    <w:rsid w:val="005F4E2D"/>
    <w:rsid w:val="005F651C"/>
    <w:rsid w:val="00600343"/>
    <w:rsid w:val="00600EC8"/>
    <w:rsid w:val="00601DC4"/>
    <w:rsid w:val="006028CE"/>
    <w:rsid w:val="00602DC1"/>
    <w:rsid w:val="00604A6B"/>
    <w:rsid w:val="006050CE"/>
    <w:rsid w:val="0060519A"/>
    <w:rsid w:val="00611446"/>
    <w:rsid w:val="00611670"/>
    <w:rsid w:val="00612219"/>
    <w:rsid w:val="006123A3"/>
    <w:rsid w:val="006126D5"/>
    <w:rsid w:val="006137F5"/>
    <w:rsid w:val="00613DB9"/>
    <w:rsid w:val="006149BA"/>
    <w:rsid w:val="00617263"/>
    <w:rsid w:val="0062101D"/>
    <w:rsid w:val="0062234F"/>
    <w:rsid w:val="0062246B"/>
    <w:rsid w:val="00622FF4"/>
    <w:rsid w:val="00623405"/>
    <w:rsid w:val="0062367E"/>
    <w:rsid w:val="00624394"/>
    <w:rsid w:val="00625A86"/>
    <w:rsid w:val="00626592"/>
    <w:rsid w:val="00626DD3"/>
    <w:rsid w:val="00631DC6"/>
    <w:rsid w:val="00633668"/>
    <w:rsid w:val="00634E38"/>
    <w:rsid w:val="00637A48"/>
    <w:rsid w:val="00637FDF"/>
    <w:rsid w:val="00640363"/>
    <w:rsid w:val="006412A2"/>
    <w:rsid w:val="006412FE"/>
    <w:rsid w:val="00641B8F"/>
    <w:rsid w:val="00642820"/>
    <w:rsid w:val="006428E8"/>
    <w:rsid w:val="00643B9A"/>
    <w:rsid w:val="00643FD9"/>
    <w:rsid w:val="00644171"/>
    <w:rsid w:val="006448E3"/>
    <w:rsid w:val="00644A8D"/>
    <w:rsid w:val="00644EBA"/>
    <w:rsid w:val="00645A64"/>
    <w:rsid w:val="00652BC7"/>
    <w:rsid w:val="0065302E"/>
    <w:rsid w:val="00654159"/>
    <w:rsid w:val="00654B1D"/>
    <w:rsid w:val="0065553B"/>
    <w:rsid w:val="00656472"/>
    <w:rsid w:val="006567E0"/>
    <w:rsid w:val="00656B51"/>
    <w:rsid w:val="006614F5"/>
    <w:rsid w:val="0066199E"/>
    <w:rsid w:val="00661E3B"/>
    <w:rsid w:val="00662D58"/>
    <w:rsid w:val="00664A89"/>
    <w:rsid w:val="006676C2"/>
    <w:rsid w:val="006709C5"/>
    <w:rsid w:val="00672C2B"/>
    <w:rsid w:val="00673384"/>
    <w:rsid w:val="00674070"/>
    <w:rsid w:val="00675D89"/>
    <w:rsid w:val="00680318"/>
    <w:rsid w:val="00681917"/>
    <w:rsid w:val="00683D39"/>
    <w:rsid w:val="006858C0"/>
    <w:rsid w:val="00685F54"/>
    <w:rsid w:val="0068748E"/>
    <w:rsid w:val="0069096A"/>
    <w:rsid w:val="00692DF9"/>
    <w:rsid w:val="00693698"/>
    <w:rsid w:val="00696186"/>
    <w:rsid w:val="006A1CCB"/>
    <w:rsid w:val="006A2496"/>
    <w:rsid w:val="006A25E8"/>
    <w:rsid w:val="006A4FFE"/>
    <w:rsid w:val="006A56DD"/>
    <w:rsid w:val="006A5864"/>
    <w:rsid w:val="006A5EE6"/>
    <w:rsid w:val="006A6CE7"/>
    <w:rsid w:val="006A7FBF"/>
    <w:rsid w:val="006B2D38"/>
    <w:rsid w:val="006B2E7F"/>
    <w:rsid w:val="006B3319"/>
    <w:rsid w:val="006B38E8"/>
    <w:rsid w:val="006B46AF"/>
    <w:rsid w:val="006B4A90"/>
    <w:rsid w:val="006B5F35"/>
    <w:rsid w:val="006C077A"/>
    <w:rsid w:val="006C2D80"/>
    <w:rsid w:val="006C3280"/>
    <w:rsid w:val="006C450E"/>
    <w:rsid w:val="006C5966"/>
    <w:rsid w:val="006C72D8"/>
    <w:rsid w:val="006C77B9"/>
    <w:rsid w:val="006C79B5"/>
    <w:rsid w:val="006D0641"/>
    <w:rsid w:val="006D1D9D"/>
    <w:rsid w:val="006D2532"/>
    <w:rsid w:val="006D39EF"/>
    <w:rsid w:val="006D3EE5"/>
    <w:rsid w:val="006D50D0"/>
    <w:rsid w:val="006D5E2D"/>
    <w:rsid w:val="006E5319"/>
    <w:rsid w:val="006E55EA"/>
    <w:rsid w:val="006E5617"/>
    <w:rsid w:val="006E5A2D"/>
    <w:rsid w:val="006E64CA"/>
    <w:rsid w:val="006E7A2D"/>
    <w:rsid w:val="006E7F8D"/>
    <w:rsid w:val="006F24F3"/>
    <w:rsid w:val="006F35F8"/>
    <w:rsid w:val="006F4C3A"/>
    <w:rsid w:val="006F58D5"/>
    <w:rsid w:val="00700419"/>
    <w:rsid w:val="00700733"/>
    <w:rsid w:val="00700A46"/>
    <w:rsid w:val="007039F0"/>
    <w:rsid w:val="00703AE5"/>
    <w:rsid w:val="00703D54"/>
    <w:rsid w:val="00704F56"/>
    <w:rsid w:val="00705EB6"/>
    <w:rsid w:val="007103B5"/>
    <w:rsid w:val="00710AF6"/>
    <w:rsid w:val="00710E07"/>
    <w:rsid w:val="00713465"/>
    <w:rsid w:val="00713490"/>
    <w:rsid w:val="00715B61"/>
    <w:rsid w:val="00722871"/>
    <w:rsid w:val="00722E2D"/>
    <w:rsid w:val="007230F0"/>
    <w:rsid w:val="00723813"/>
    <w:rsid w:val="007239D4"/>
    <w:rsid w:val="0072462E"/>
    <w:rsid w:val="007263CA"/>
    <w:rsid w:val="00730D1B"/>
    <w:rsid w:val="00736838"/>
    <w:rsid w:val="00740E3C"/>
    <w:rsid w:val="00742894"/>
    <w:rsid w:val="00742FDA"/>
    <w:rsid w:val="00743522"/>
    <w:rsid w:val="00747123"/>
    <w:rsid w:val="00747AD5"/>
    <w:rsid w:val="00752A08"/>
    <w:rsid w:val="00754505"/>
    <w:rsid w:val="007548C9"/>
    <w:rsid w:val="00754C00"/>
    <w:rsid w:val="00755D9F"/>
    <w:rsid w:val="007573EE"/>
    <w:rsid w:val="00762645"/>
    <w:rsid w:val="0076320F"/>
    <w:rsid w:val="00763FA0"/>
    <w:rsid w:val="00765467"/>
    <w:rsid w:val="00766238"/>
    <w:rsid w:val="00766555"/>
    <w:rsid w:val="00767262"/>
    <w:rsid w:val="00767E51"/>
    <w:rsid w:val="007703ED"/>
    <w:rsid w:val="007714A1"/>
    <w:rsid w:val="007718B3"/>
    <w:rsid w:val="00771B11"/>
    <w:rsid w:val="007722AF"/>
    <w:rsid w:val="00773281"/>
    <w:rsid w:val="00773F74"/>
    <w:rsid w:val="00774E58"/>
    <w:rsid w:val="00776EF9"/>
    <w:rsid w:val="00777B35"/>
    <w:rsid w:val="00780BF2"/>
    <w:rsid w:val="00780C30"/>
    <w:rsid w:val="00781030"/>
    <w:rsid w:val="00782A26"/>
    <w:rsid w:val="00783F82"/>
    <w:rsid w:val="007861D6"/>
    <w:rsid w:val="00787070"/>
    <w:rsid w:val="00794EF5"/>
    <w:rsid w:val="00796B0B"/>
    <w:rsid w:val="007973D9"/>
    <w:rsid w:val="00797993"/>
    <w:rsid w:val="007A04F7"/>
    <w:rsid w:val="007A1657"/>
    <w:rsid w:val="007A3B94"/>
    <w:rsid w:val="007A3C03"/>
    <w:rsid w:val="007A464C"/>
    <w:rsid w:val="007A4CD4"/>
    <w:rsid w:val="007A5233"/>
    <w:rsid w:val="007A5257"/>
    <w:rsid w:val="007A5554"/>
    <w:rsid w:val="007A61F7"/>
    <w:rsid w:val="007A6D84"/>
    <w:rsid w:val="007A7AB6"/>
    <w:rsid w:val="007B074A"/>
    <w:rsid w:val="007B230A"/>
    <w:rsid w:val="007B351B"/>
    <w:rsid w:val="007B4217"/>
    <w:rsid w:val="007B62D6"/>
    <w:rsid w:val="007B676D"/>
    <w:rsid w:val="007B76AD"/>
    <w:rsid w:val="007C0654"/>
    <w:rsid w:val="007C200B"/>
    <w:rsid w:val="007C4511"/>
    <w:rsid w:val="007C45F8"/>
    <w:rsid w:val="007C772E"/>
    <w:rsid w:val="007D2878"/>
    <w:rsid w:val="007D2DEB"/>
    <w:rsid w:val="007D3404"/>
    <w:rsid w:val="007D5816"/>
    <w:rsid w:val="007D7431"/>
    <w:rsid w:val="007D7A32"/>
    <w:rsid w:val="007E0238"/>
    <w:rsid w:val="007E0F95"/>
    <w:rsid w:val="007E1D4F"/>
    <w:rsid w:val="007E6463"/>
    <w:rsid w:val="007F402E"/>
    <w:rsid w:val="007F4086"/>
    <w:rsid w:val="007F4927"/>
    <w:rsid w:val="007F54FC"/>
    <w:rsid w:val="0080218D"/>
    <w:rsid w:val="008037DA"/>
    <w:rsid w:val="008039F6"/>
    <w:rsid w:val="008047BB"/>
    <w:rsid w:val="00806DDD"/>
    <w:rsid w:val="00807D6C"/>
    <w:rsid w:val="00807F75"/>
    <w:rsid w:val="00811988"/>
    <w:rsid w:val="008151B0"/>
    <w:rsid w:val="00815F64"/>
    <w:rsid w:val="00817FD2"/>
    <w:rsid w:val="00820513"/>
    <w:rsid w:val="008239EB"/>
    <w:rsid w:val="00823A7A"/>
    <w:rsid w:val="0082570A"/>
    <w:rsid w:val="00825919"/>
    <w:rsid w:val="00827A8F"/>
    <w:rsid w:val="00831236"/>
    <w:rsid w:val="00832D4A"/>
    <w:rsid w:val="00833727"/>
    <w:rsid w:val="00833AB7"/>
    <w:rsid w:val="00834A11"/>
    <w:rsid w:val="0083730E"/>
    <w:rsid w:val="00837E2E"/>
    <w:rsid w:val="008401BE"/>
    <w:rsid w:val="00840C2E"/>
    <w:rsid w:val="00840E42"/>
    <w:rsid w:val="00840F4A"/>
    <w:rsid w:val="00841B66"/>
    <w:rsid w:val="00842EFD"/>
    <w:rsid w:val="00842FB1"/>
    <w:rsid w:val="00846A45"/>
    <w:rsid w:val="00846AFC"/>
    <w:rsid w:val="00847CA1"/>
    <w:rsid w:val="008504FD"/>
    <w:rsid w:val="00853875"/>
    <w:rsid w:val="00853D25"/>
    <w:rsid w:val="00855049"/>
    <w:rsid w:val="008558F0"/>
    <w:rsid w:val="008565BE"/>
    <w:rsid w:val="008575B6"/>
    <w:rsid w:val="00860728"/>
    <w:rsid w:val="008654E9"/>
    <w:rsid w:val="0086569E"/>
    <w:rsid w:val="00865A7C"/>
    <w:rsid w:val="0086609B"/>
    <w:rsid w:val="00866CB7"/>
    <w:rsid w:val="0086773C"/>
    <w:rsid w:val="008703AF"/>
    <w:rsid w:val="0087124E"/>
    <w:rsid w:val="0087262D"/>
    <w:rsid w:val="00872F08"/>
    <w:rsid w:val="00873AA9"/>
    <w:rsid w:val="00876370"/>
    <w:rsid w:val="008808EA"/>
    <w:rsid w:val="00880CD3"/>
    <w:rsid w:val="008837EF"/>
    <w:rsid w:val="00883890"/>
    <w:rsid w:val="00883F1B"/>
    <w:rsid w:val="0088424F"/>
    <w:rsid w:val="0088570D"/>
    <w:rsid w:val="00885F0A"/>
    <w:rsid w:val="008873A2"/>
    <w:rsid w:val="00887964"/>
    <w:rsid w:val="00890FB4"/>
    <w:rsid w:val="0089138B"/>
    <w:rsid w:val="00891F8B"/>
    <w:rsid w:val="008925B4"/>
    <w:rsid w:val="0089495C"/>
    <w:rsid w:val="00894EA2"/>
    <w:rsid w:val="008974D5"/>
    <w:rsid w:val="008977C0"/>
    <w:rsid w:val="008A3486"/>
    <w:rsid w:val="008A4308"/>
    <w:rsid w:val="008A432E"/>
    <w:rsid w:val="008A5585"/>
    <w:rsid w:val="008A60D1"/>
    <w:rsid w:val="008A67AA"/>
    <w:rsid w:val="008A7C58"/>
    <w:rsid w:val="008B0D61"/>
    <w:rsid w:val="008B202A"/>
    <w:rsid w:val="008B3BCC"/>
    <w:rsid w:val="008B400E"/>
    <w:rsid w:val="008B5AD5"/>
    <w:rsid w:val="008C0527"/>
    <w:rsid w:val="008C1C2C"/>
    <w:rsid w:val="008C2BBC"/>
    <w:rsid w:val="008C325A"/>
    <w:rsid w:val="008C3841"/>
    <w:rsid w:val="008C5126"/>
    <w:rsid w:val="008C5B2D"/>
    <w:rsid w:val="008C6049"/>
    <w:rsid w:val="008C6EA3"/>
    <w:rsid w:val="008C70BA"/>
    <w:rsid w:val="008C7EB9"/>
    <w:rsid w:val="008D1FDA"/>
    <w:rsid w:val="008D28C4"/>
    <w:rsid w:val="008D74E2"/>
    <w:rsid w:val="008E08FA"/>
    <w:rsid w:val="008E0F10"/>
    <w:rsid w:val="008E251D"/>
    <w:rsid w:val="008E2F94"/>
    <w:rsid w:val="008E5C32"/>
    <w:rsid w:val="008E6036"/>
    <w:rsid w:val="008E731F"/>
    <w:rsid w:val="008F0C6D"/>
    <w:rsid w:val="008F0DCF"/>
    <w:rsid w:val="008F21B9"/>
    <w:rsid w:val="008F2E30"/>
    <w:rsid w:val="008F3924"/>
    <w:rsid w:val="008F4B1B"/>
    <w:rsid w:val="008F7B49"/>
    <w:rsid w:val="00900454"/>
    <w:rsid w:val="00901B96"/>
    <w:rsid w:val="00902857"/>
    <w:rsid w:val="00903192"/>
    <w:rsid w:val="00904350"/>
    <w:rsid w:val="0090457F"/>
    <w:rsid w:val="00904F44"/>
    <w:rsid w:val="00904FC9"/>
    <w:rsid w:val="009111BE"/>
    <w:rsid w:val="009137C3"/>
    <w:rsid w:val="00914999"/>
    <w:rsid w:val="00917845"/>
    <w:rsid w:val="009204C2"/>
    <w:rsid w:val="00921853"/>
    <w:rsid w:val="00921942"/>
    <w:rsid w:val="00924142"/>
    <w:rsid w:val="00924D85"/>
    <w:rsid w:val="0092645F"/>
    <w:rsid w:val="009271B7"/>
    <w:rsid w:val="00930CE4"/>
    <w:rsid w:val="009326C6"/>
    <w:rsid w:val="00933285"/>
    <w:rsid w:val="00933303"/>
    <w:rsid w:val="00934003"/>
    <w:rsid w:val="009346A6"/>
    <w:rsid w:val="009368AD"/>
    <w:rsid w:val="00937929"/>
    <w:rsid w:val="0094329C"/>
    <w:rsid w:val="009475AA"/>
    <w:rsid w:val="0094775C"/>
    <w:rsid w:val="00950D81"/>
    <w:rsid w:val="00951A3A"/>
    <w:rsid w:val="00951C73"/>
    <w:rsid w:val="009520BC"/>
    <w:rsid w:val="00952661"/>
    <w:rsid w:val="00952B2D"/>
    <w:rsid w:val="00953D85"/>
    <w:rsid w:val="00954473"/>
    <w:rsid w:val="0095582F"/>
    <w:rsid w:val="00955BD0"/>
    <w:rsid w:val="009611A8"/>
    <w:rsid w:val="00961EAA"/>
    <w:rsid w:val="009623ED"/>
    <w:rsid w:val="00964952"/>
    <w:rsid w:val="00966109"/>
    <w:rsid w:val="00966BCE"/>
    <w:rsid w:val="00970B13"/>
    <w:rsid w:val="009719D4"/>
    <w:rsid w:val="0097220D"/>
    <w:rsid w:val="0097273B"/>
    <w:rsid w:val="00973D37"/>
    <w:rsid w:val="0097582D"/>
    <w:rsid w:val="00980352"/>
    <w:rsid w:val="0098131B"/>
    <w:rsid w:val="009819CA"/>
    <w:rsid w:val="00981EE3"/>
    <w:rsid w:val="00982631"/>
    <w:rsid w:val="009832E8"/>
    <w:rsid w:val="00983B9F"/>
    <w:rsid w:val="00984940"/>
    <w:rsid w:val="00985A71"/>
    <w:rsid w:val="00987FE7"/>
    <w:rsid w:val="00992116"/>
    <w:rsid w:val="009924EF"/>
    <w:rsid w:val="00992746"/>
    <w:rsid w:val="009932A2"/>
    <w:rsid w:val="00995144"/>
    <w:rsid w:val="00995E9E"/>
    <w:rsid w:val="00996127"/>
    <w:rsid w:val="009975DE"/>
    <w:rsid w:val="009A16FB"/>
    <w:rsid w:val="009A192A"/>
    <w:rsid w:val="009A1F64"/>
    <w:rsid w:val="009A3BA9"/>
    <w:rsid w:val="009A3CD3"/>
    <w:rsid w:val="009A3FE5"/>
    <w:rsid w:val="009A429E"/>
    <w:rsid w:val="009A4358"/>
    <w:rsid w:val="009A4369"/>
    <w:rsid w:val="009A4A79"/>
    <w:rsid w:val="009A5226"/>
    <w:rsid w:val="009A753A"/>
    <w:rsid w:val="009B0E44"/>
    <w:rsid w:val="009B10A0"/>
    <w:rsid w:val="009B3814"/>
    <w:rsid w:val="009B48E6"/>
    <w:rsid w:val="009B5B77"/>
    <w:rsid w:val="009B7B5B"/>
    <w:rsid w:val="009B7B9F"/>
    <w:rsid w:val="009C34C4"/>
    <w:rsid w:val="009C5B06"/>
    <w:rsid w:val="009C6488"/>
    <w:rsid w:val="009C785A"/>
    <w:rsid w:val="009D09F9"/>
    <w:rsid w:val="009D22EC"/>
    <w:rsid w:val="009D28D5"/>
    <w:rsid w:val="009D2E6E"/>
    <w:rsid w:val="009D3CDD"/>
    <w:rsid w:val="009D404E"/>
    <w:rsid w:val="009D499F"/>
    <w:rsid w:val="009D51BC"/>
    <w:rsid w:val="009D5DB0"/>
    <w:rsid w:val="009D685E"/>
    <w:rsid w:val="009E07CB"/>
    <w:rsid w:val="009E1A73"/>
    <w:rsid w:val="009E5445"/>
    <w:rsid w:val="009F00E8"/>
    <w:rsid w:val="009F015B"/>
    <w:rsid w:val="009F1848"/>
    <w:rsid w:val="009F3B8E"/>
    <w:rsid w:val="009F4C76"/>
    <w:rsid w:val="009F5DD6"/>
    <w:rsid w:val="009F7485"/>
    <w:rsid w:val="009F762D"/>
    <w:rsid w:val="00A02379"/>
    <w:rsid w:val="00A0296A"/>
    <w:rsid w:val="00A03177"/>
    <w:rsid w:val="00A04B36"/>
    <w:rsid w:val="00A0554E"/>
    <w:rsid w:val="00A06573"/>
    <w:rsid w:val="00A07374"/>
    <w:rsid w:val="00A11013"/>
    <w:rsid w:val="00A12782"/>
    <w:rsid w:val="00A129CB"/>
    <w:rsid w:val="00A129E3"/>
    <w:rsid w:val="00A12C14"/>
    <w:rsid w:val="00A13C3B"/>
    <w:rsid w:val="00A146D9"/>
    <w:rsid w:val="00A15B84"/>
    <w:rsid w:val="00A15FEF"/>
    <w:rsid w:val="00A16994"/>
    <w:rsid w:val="00A16A80"/>
    <w:rsid w:val="00A205A2"/>
    <w:rsid w:val="00A20896"/>
    <w:rsid w:val="00A208FA"/>
    <w:rsid w:val="00A20A88"/>
    <w:rsid w:val="00A21A38"/>
    <w:rsid w:val="00A24242"/>
    <w:rsid w:val="00A24755"/>
    <w:rsid w:val="00A2502F"/>
    <w:rsid w:val="00A267C0"/>
    <w:rsid w:val="00A26926"/>
    <w:rsid w:val="00A271E0"/>
    <w:rsid w:val="00A30139"/>
    <w:rsid w:val="00A30160"/>
    <w:rsid w:val="00A30513"/>
    <w:rsid w:val="00A30CF9"/>
    <w:rsid w:val="00A31D44"/>
    <w:rsid w:val="00A32C39"/>
    <w:rsid w:val="00A334D5"/>
    <w:rsid w:val="00A3431D"/>
    <w:rsid w:val="00A349E9"/>
    <w:rsid w:val="00A35939"/>
    <w:rsid w:val="00A3778E"/>
    <w:rsid w:val="00A3791E"/>
    <w:rsid w:val="00A37F29"/>
    <w:rsid w:val="00A40062"/>
    <w:rsid w:val="00A41D25"/>
    <w:rsid w:val="00A41F6F"/>
    <w:rsid w:val="00A42301"/>
    <w:rsid w:val="00A457E1"/>
    <w:rsid w:val="00A45C23"/>
    <w:rsid w:val="00A46043"/>
    <w:rsid w:val="00A55D83"/>
    <w:rsid w:val="00A56D9C"/>
    <w:rsid w:val="00A5704E"/>
    <w:rsid w:val="00A62BDA"/>
    <w:rsid w:val="00A62E32"/>
    <w:rsid w:val="00A6399D"/>
    <w:rsid w:val="00A66060"/>
    <w:rsid w:val="00A665E9"/>
    <w:rsid w:val="00A66F01"/>
    <w:rsid w:val="00A674D5"/>
    <w:rsid w:val="00A7231C"/>
    <w:rsid w:val="00A73658"/>
    <w:rsid w:val="00A7396E"/>
    <w:rsid w:val="00A73B2C"/>
    <w:rsid w:val="00A7449D"/>
    <w:rsid w:val="00A7562E"/>
    <w:rsid w:val="00A75868"/>
    <w:rsid w:val="00A75EB0"/>
    <w:rsid w:val="00A7714F"/>
    <w:rsid w:val="00A80F93"/>
    <w:rsid w:val="00A91E07"/>
    <w:rsid w:val="00A94130"/>
    <w:rsid w:val="00A94216"/>
    <w:rsid w:val="00A95805"/>
    <w:rsid w:val="00A95F01"/>
    <w:rsid w:val="00A9693A"/>
    <w:rsid w:val="00AA0168"/>
    <w:rsid w:val="00AA0AD1"/>
    <w:rsid w:val="00AA0D63"/>
    <w:rsid w:val="00AA0F7A"/>
    <w:rsid w:val="00AA147D"/>
    <w:rsid w:val="00AA203F"/>
    <w:rsid w:val="00AA52FC"/>
    <w:rsid w:val="00AA5E52"/>
    <w:rsid w:val="00AA711A"/>
    <w:rsid w:val="00AA7873"/>
    <w:rsid w:val="00AB29D7"/>
    <w:rsid w:val="00AB2DBE"/>
    <w:rsid w:val="00AB4900"/>
    <w:rsid w:val="00AB5C09"/>
    <w:rsid w:val="00AB6B79"/>
    <w:rsid w:val="00AB790E"/>
    <w:rsid w:val="00AC02D5"/>
    <w:rsid w:val="00AC0A58"/>
    <w:rsid w:val="00AC103E"/>
    <w:rsid w:val="00AC23B7"/>
    <w:rsid w:val="00AC3071"/>
    <w:rsid w:val="00AC369C"/>
    <w:rsid w:val="00AC435E"/>
    <w:rsid w:val="00AC6230"/>
    <w:rsid w:val="00AD092B"/>
    <w:rsid w:val="00AD0C2A"/>
    <w:rsid w:val="00AD1EE0"/>
    <w:rsid w:val="00AD59FA"/>
    <w:rsid w:val="00AD65D5"/>
    <w:rsid w:val="00AE2C06"/>
    <w:rsid w:val="00AE3742"/>
    <w:rsid w:val="00AE6314"/>
    <w:rsid w:val="00AE7C57"/>
    <w:rsid w:val="00AF1CBA"/>
    <w:rsid w:val="00AF2940"/>
    <w:rsid w:val="00AF2BEB"/>
    <w:rsid w:val="00AF30E3"/>
    <w:rsid w:val="00AF30F6"/>
    <w:rsid w:val="00AF4AE8"/>
    <w:rsid w:val="00AF4BD8"/>
    <w:rsid w:val="00AF4BE3"/>
    <w:rsid w:val="00AF5BA1"/>
    <w:rsid w:val="00AF5D2B"/>
    <w:rsid w:val="00AF5E1E"/>
    <w:rsid w:val="00AF755F"/>
    <w:rsid w:val="00B0077E"/>
    <w:rsid w:val="00B0098C"/>
    <w:rsid w:val="00B0223C"/>
    <w:rsid w:val="00B0729D"/>
    <w:rsid w:val="00B0741A"/>
    <w:rsid w:val="00B1101A"/>
    <w:rsid w:val="00B12123"/>
    <w:rsid w:val="00B125F5"/>
    <w:rsid w:val="00B13692"/>
    <w:rsid w:val="00B14D7B"/>
    <w:rsid w:val="00B1557E"/>
    <w:rsid w:val="00B16084"/>
    <w:rsid w:val="00B16346"/>
    <w:rsid w:val="00B169CA"/>
    <w:rsid w:val="00B17C39"/>
    <w:rsid w:val="00B17C9C"/>
    <w:rsid w:val="00B2023D"/>
    <w:rsid w:val="00B2055F"/>
    <w:rsid w:val="00B20CC3"/>
    <w:rsid w:val="00B20D3D"/>
    <w:rsid w:val="00B22E38"/>
    <w:rsid w:val="00B25FA7"/>
    <w:rsid w:val="00B26743"/>
    <w:rsid w:val="00B26EF2"/>
    <w:rsid w:val="00B279FF"/>
    <w:rsid w:val="00B3100F"/>
    <w:rsid w:val="00B31038"/>
    <w:rsid w:val="00B322B7"/>
    <w:rsid w:val="00B37305"/>
    <w:rsid w:val="00B37684"/>
    <w:rsid w:val="00B405B2"/>
    <w:rsid w:val="00B41521"/>
    <w:rsid w:val="00B4250B"/>
    <w:rsid w:val="00B4274B"/>
    <w:rsid w:val="00B4301E"/>
    <w:rsid w:val="00B431CD"/>
    <w:rsid w:val="00B44936"/>
    <w:rsid w:val="00B45A23"/>
    <w:rsid w:val="00B467EE"/>
    <w:rsid w:val="00B478D9"/>
    <w:rsid w:val="00B47DBB"/>
    <w:rsid w:val="00B508EE"/>
    <w:rsid w:val="00B50EE0"/>
    <w:rsid w:val="00B51246"/>
    <w:rsid w:val="00B52B64"/>
    <w:rsid w:val="00B53224"/>
    <w:rsid w:val="00B56D86"/>
    <w:rsid w:val="00B603CD"/>
    <w:rsid w:val="00B62B5A"/>
    <w:rsid w:val="00B63618"/>
    <w:rsid w:val="00B66D56"/>
    <w:rsid w:val="00B67259"/>
    <w:rsid w:val="00B67633"/>
    <w:rsid w:val="00B700FD"/>
    <w:rsid w:val="00B70A5F"/>
    <w:rsid w:val="00B72DEE"/>
    <w:rsid w:val="00B73CCB"/>
    <w:rsid w:val="00B74476"/>
    <w:rsid w:val="00B758E0"/>
    <w:rsid w:val="00B76F7C"/>
    <w:rsid w:val="00B77247"/>
    <w:rsid w:val="00B77265"/>
    <w:rsid w:val="00B803C3"/>
    <w:rsid w:val="00B81061"/>
    <w:rsid w:val="00B813A6"/>
    <w:rsid w:val="00B82903"/>
    <w:rsid w:val="00B839B3"/>
    <w:rsid w:val="00B8665C"/>
    <w:rsid w:val="00B901C9"/>
    <w:rsid w:val="00B90ADF"/>
    <w:rsid w:val="00B925B0"/>
    <w:rsid w:val="00B935BE"/>
    <w:rsid w:val="00B93AF7"/>
    <w:rsid w:val="00B93D0A"/>
    <w:rsid w:val="00B9481D"/>
    <w:rsid w:val="00B96029"/>
    <w:rsid w:val="00B962B6"/>
    <w:rsid w:val="00BA28BE"/>
    <w:rsid w:val="00BA366E"/>
    <w:rsid w:val="00BA4091"/>
    <w:rsid w:val="00BA4F93"/>
    <w:rsid w:val="00BA5B2C"/>
    <w:rsid w:val="00BA75BE"/>
    <w:rsid w:val="00BB0671"/>
    <w:rsid w:val="00BB0EA9"/>
    <w:rsid w:val="00BB2BFF"/>
    <w:rsid w:val="00BB2E79"/>
    <w:rsid w:val="00BB577B"/>
    <w:rsid w:val="00BB6846"/>
    <w:rsid w:val="00BB71DF"/>
    <w:rsid w:val="00BB75A4"/>
    <w:rsid w:val="00BB7B69"/>
    <w:rsid w:val="00BB7D8D"/>
    <w:rsid w:val="00BB7E7A"/>
    <w:rsid w:val="00BC2F98"/>
    <w:rsid w:val="00BC3800"/>
    <w:rsid w:val="00BC616E"/>
    <w:rsid w:val="00BC625A"/>
    <w:rsid w:val="00BC65B7"/>
    <w:rsid w:val="00BC6690"/>
    <w:rsid w:val="00BC73B9"/>
    <w:rsid w:val="00BD1913"/>
    <w:rsid w:val="00BD321A"/>
    <w:rsid w:val="00BD3E90"/>
    <w:rsid w:val="00BD546E"/>
    <w:rsid w:val="00BD7963"/>
    <w:rsid w:val="00BD7FED"/>
    <w:rsid w:val="00BE0E03"/>
    <w:rsid w:val="00BE341B"/>
    <w:rsid w:val="00BE4131"/>
    <w:rsid w:val="00BE5D10"/>
    <w:rsid w:val="00BE663C"/>
    <w:rsid w:val="00BE7087"/>
    <w:rsid w:val="00BF097D"/>
    <w:rsid w:val="00BF0C64"/>
    <w:rsid w:val="00BF448E"/>
    <w:rsid w:val="00BF5FF6"/>
    <w:rsid w:val="00BF6AF5"/>
    <w:rsid w:val="00BF7B79"/>
    <w:rsid w:val="00BF7C6A"/>
    <w:rsid w:val="00C00B49"/>
    <w:rsid w:val="00C01470"/>
    <w:rsid w:val="00C01482"/>
    <w:rsid w:val="00C0332B"/>
    <w:rsid w:val="00C03A5B"/>
    <w:rsid w:val="00C043F6"/>
    <w:rsid w:val="00C0509C"/>
    <w:rsid w:val="00C055FD"/>
    <w:rsid w:val="00C05D9D"/>
    <w:rsid w:val="00C06630"/>
    <w:rsid w:val="00C06D3C"/>
    <w:rsid w:val="00C07992"/>
    <w:rsid w:val="00C1050D"/>
    <w:rsid w:val="00C10A89"/>
    <w:rsid w:val="00C13B14"/>
    <w:rsid w:val="00C14665"/>
    <w:rsid w:val="00C20667"/>
    <w:rsid w:val="00C21E6D"/>
    <w:rsid w:val="00C21F2F"/>
    <w:rsid w:val="00C242BE"/>
    <w:rsid w:val="00C24F2E"/>
    <w:rsid w:val="00C25750"/>
    <w:rsid w:val="00C25E1C"/>
    <w:rsid w:val="00C26A25"/>
    <w:rsid w:val="00C27BFF"/>
    <w:rsid w:val="00C300B3"/>
    <w:rsid w:val="00C307FD"/>
    <w:rsid w:val="00C3564B"/>
    <w:rsid w:val="00C360D7"/>
    <w:rsid w:val="00C36B33"/>
    <w:rsid w:val="00C403C8"/>
    <w:rsid w:val="00C4149D"/>
    <w:rsid w:val="00C4281D"/>
    <w:rsid w:val="00C43068"/>
    <w:rsid w:val="00C43533"/>
    <w:rsid w:val="00C450B8"/>
    <w:rsid w:val="00C46E61"/>
    <w:rsid w:val="00C475E4"/>
    <w:rsid w:val="00C47C9E"/>
    <w:rsid w:val="00C47D69"/>
    <w:rsid w:val="00C50C9A"/>
    <w:rsid w:val="00C54399"/>
    <w:rsid w:val="00C5694D"/>
    <w:rsid w:val="00C56E16"/>
    <w:rsid w:val="00C61A97"/>
    <w:rsid w:val="00C627AC"/>
    <w:rsid w:val="00C627D2"/>
    <w:rsid w:val="00C634AC"/>
    <w:rsid w:val="00C6369E"/>
    <w:rsid w:val="00C64E6D"/>
    <w:rsid w:val="00C74145"/>
    <w:rsid w:val="00C77C8A"/>
    <w:rsid w:val="00C8059C"/>
    <w:rsid w:val="00C84573"/>
    <w:rsid w:val="00C853FC"/>
    <w:rsid w:val="00C85DB5"/>
    <w:rsid w:val="00C876A0"/>
    <w:rsid w:val="00C908A8"/>
    <w:rsid w:val="00C915E2"/>
    <w:rsid w:val="00C91627"/>
    <w:rsid w:val="00C92487"/>
    <w:rsid w:val="00C933EF"/>
    <w:rsid w:val="00C935F7"/>
    <w:rsid w:val="00C93DD7"/>
    <w:rsid w:val="00C94A41"/>
    <w:rsid w:val="00C96500"/>
    <w:rsid w:val="00C97C01"/>
    <w:rsid w:val="00CA1D72"/>
    <w:rsid w:val="00CA27B4"/>
    <w:rsid w:val="00CA478B"/>
    <w:rsid w:val="00CA6354"/>
    <w:rsid w:val="00CA6371"/>
    <w:rsid w:val="00CA709A"/>
    <w:rsid w:val="00CA730E"/>
    <w:rsid w:val="00CA7612"/>
    <w:rsid w:val="00CB1342"/>
    <w:rsid w:val="00CB4985"/>
    <w:rsid w:val="00CB4FF6"/>
    <w:rsid w:val="00CB52EC"/>
    <w:rsid w:val="00CB673A"/>
    <w:rsid w:val="00CC0DC0"/>
    <w:rsid w:val="00CC2516"/>
    <w:rsid w:val="00CC378E"/>
    <w:rsid w:val="00CC4EE8"/>
    <w:rsid w:val="00CC53A2"/>
    <w:rsid w:val="00CC7E42"/>
    <w:rsid w:val="00CD138C"/>
    <w:rsid w:val="00CD1E30"/>
    <w:rsid w:val="00CD2389"/>
    <w:rsid w:val="00CD506D"/>
    <w:rsid w:val="00CD598A"/>
    <w:rsid w:val="00CD5DA2"/>
    <w:rsid w:val="00CE105F"/>
    <w:rsid w:val="00CE4CA6"/>
    <w:rsid w:val="00CE7018"/>
    <w:rsid w:val="00CF11EF"/>
    <w:rsid w:val="00CF24B5"/>
    <w:rsid w:val="00CF27AE"/>
    <w:rsid w:val="00CF41F8"/>
    <w:rsid w:val="00CF4720"/>
    <w:rsid w:val="00CF5680"/>
    <w:rsid w:val="00D00D43"/>
    <w:rsid w:val="00D04F76"/>
    <w:rsid w:val="00D0648F"/>
    <w:rsid w:val="00D077AC"/>
    <w:rsid w:val="00D07B5D"/>
    <w:rsid w:val="00D1076E"/>
    <w:rsid w:val="00D16479"/>
    <w:rsid w:val="00D20C69"/>
    <w:rsid w:val="00D21941"/>
    <w:rsid w:val="00D21E35"/>
    <w:rsid w:val="00D22856"/>
    <w:rsid w:val="00D23702"/>
    <w:rsid w:val="00D24EF4"/>
    <w:rsid w:val="00D266D3"/>
    <w:rsid w:val="00D27A69"/>
    <w:rsid w:val="00D3373F"/>
    <w:rsid w:val="00D346E6"/>
    <w:rsid w:val="00D35CD4"/>
    <w:rsid w:val="00D37902"/>
    <w:rsid w:val="00D37A61"/>
    <w:rsid w:val="00D40617"/>
    <w:rsid w:val="00D421AE"/>
    <w:rsid w:val="00D4288F"/>
    <w:rsid w:val="00D44B91"/>
    <w:rsid w:val="00D44C45"/>
    <w:rsid w:val="00D469F5"/>
    <w:rsid w:val="00D46BF7"/>
    <w:rsid w:val="00D46DF9"/>
    <w:rsid w:val="00D47595"/>
    <w:rsid w:val="00D50593"/>
    <w:rsid w:val="00D50A92"/>
    <w:rsid w:val="00D5191F"/>
    <w:rsid w:val="00D51EB2"/>
    <w:rsid w:val="00D52F9E"/>
    <w:rsid w:val="00D535D6"/>
    <w:rsid w:val="00D5437F"/>
    <w:rsid w:val="00D54541"/>
    <w:rsid w:val="00D55A3A"/>
    <w:rsid w:val="00D56810"/>
    <w:rsid w:val="00D570F4"/>
    <w:rsid w:val="00D67CCB"/>
    <w:rsid w:val="00D72611"/>
    <w:rsid w:val="00D74D11"/>
    <w:rsid w:val="00D755F0"/>
    <w:rsid w:val="00D76967"/>
    <w:rsid w:val="00D80AAA"/>
    <w:rsid w:val="00D81476"/>
    <w:rsid w:val="00D82875"/>
    <w:rsid w:val="00D86758"/>
    <w:rsid w:val="00D87865"/>
    <w:rsid w:val="00D926FA"/>
    <w:rsid w:val="00D94444"/>
    <w:rsid w:val="00D95116"/>
    <w:rsid w:val="00D95B1A"/>
    <w:rsid w:val="00D9751E"/>
    <w:rsid w:val="00D97FDB"/>
    <w:rsid w:val="00DA1250"/>
    <w:rsid w:val="00DA3392"/>
    <w:rsid w:val="00DA58B4"/>
    <w:rsid w:val="00DA5A6F"/>
    <w:rsid w:val="00DA5D2D"/>
    <w:rsid w:val="00DA6CE6"/>
    <w:rsid w:val="00DB3E78"/>
    <w:rsid w:val="00DC479B"/>
    <w:rsid w:val="00DC54A9"/>
    <w:rsid w:val="00DC7179"/>
    <w:rsid w:val="00DC7D75"/>
    <w:rsid w:val="00DD08A3"/>
    <w:rsid w:val="00DD1776"/>
    <w:rsid w:val="00DD1B86"/>
    <w:rsid w:val="00DD1E8A"/>
    <w:rsid w:val="00DD31D9"/>
    <w:rsid w:val="00DD376B"/>
    <w:rsid w:val="00DD3E06"/>
    <w:rsid w:val="00DD46FF"/>
    <w:rsid w:val="00DD5389"/>
    <w:rsid w:val="00DD57F0"/>
    <w:rsid w:val="00DD5B0C"/>
    <w:rsid w:val="00DD61CF"/>
    <w:rsid w:val="00DD6482"/>
    <w:rsid w:val="00DE05A2"/>
    <w:rsid w:val="00DE0800"/>
    <w:rsid w:val="00DE1C91"/>
    <w:rsid w:val="00DE1CA2"/>
    <w:rsid w:val="00DE3494"/>
    <w:rsid w:val="00DE4A8A"/>
    <w:rsid w:val="00DE4BDF"/>
    <w:rsid w:val="00DE4F3C"/>
    <w:rsid w:val="00DE7C62"/>
    <w:rsid w:val="00DF0959"/>
    <w:rsid w:val="00DF27D6"/>
    <w:rsid w:val="00DF39FA"/>
    <w:rsid w:val="00DF3A8E"/>
    <w:rsid w:val="00DF48A8"/>
    <w:rsid w:val="00DF4A5D"/>
    <w:rsid w:val="00DF516C"/>
    <w:rsid w:val="00DF66F9"/>
    <w:rsid w:val="00DF68C5"/>
    <w:rsid w:val="00DF7BDC"/>
    <w:rsid w:val="00E00CDF"/>
    <w:rsid w:val="00E03066"/>
    <w:rsid w:val="00E05E19"/>
    <w:rsid w:val="00E061AB"/>
    <w:rsid w:val="00E06817"/>
    <w:rsid w:val="00E07306"/>
    <w:rsid w:val="00E07756"/>
    <w:rsid w:val="00E07F72"/>
    <w:rsid w:val="00E1009D"/>
    <w:rsid w:val="00E1020B"/>
    <w:rsid w:val="00E10863"/>
    <w:rsid w:val="00E137A1"/>
    <w:rsid w:val="00E137D3"/>
    <w:rsid w:val="00E13D08"/>
    <w:rsid w:val="00E14391"/>
    <w:rsid w:val="00E14486"/>
    <w:rsid w:val="00E1555B"/>
    <w:rsid w:val="00E15632"/>
    <w:rsid w:val="00E15DEF"/>
    <w:rsid w:val="00E160CC"/>
    <w:rsid w:val="00E16260"/>
    <w:rsid w:val="00E17766"/>
    <w:rsid w:val="00E2014A"/>
    <w:rsid w:val="00E22122"/>
    <w:rsid w:val="00E263FE"/>
    <w:rsid w:val="00E30E75"/>
    <w:rsid w:val="00E33C4F"/>
    <w:rsid w:val="00E33C97"/>
    <w:rsid w:val="00E3574B"/>
    <w:rsid w:val="00E37539"/>
    <w:rsid w:val="00E37C79"/>
    <w:rsid w:val="00E40E66"/>
    <w:rsid w:val="00E41801"/>
    <w:rsid w:val="00E41830"/>
    <w:rsid w:val="00E427A5"/>
    <w:rsid w:val="00E43CA4"/>
    <w:rsid w:val="00E50350"/>
    <w:rsid w:val="00E50D37"/>
    <w:rsid w:val="00E518B0"/>
    <w:rsid w:val="00E55C5C"/>
    <w:rsid w:val="00E57541"/>
    <w:rsid w:val="00E57EFC"/>
    <w:rsid w:val="00E61795"/>
    <w:rsid w:val="00E629B1"/>
    <w:rsid w:val="00E64AF0"/>
    <w:rsid w:val="00E65811"/>
    <w:rsid w:val="00E65C1F"/>
    <w:rsid w:val="00E65CCF"/>
    <w:rsid w:val="00E66F19"/>
    <w:rsid w:val="00E6713A"/>
    <w:rsid w:val="00E671AD"/>
    <w:rsid w:val="00E67ED7"/>
    <w:rsid w:val="00E70305"/>
    <w:rsid w:val="00E712E7"/>
    <w:rsid w:val="00E73DA7"/>
    <w:rsid w:val="00E75449"/>
    <w:rsid w:val="00E7710A"/>
    <w:rsid w:val="00E77514"/>
    <w:rsid w:val="00E77535"/>
    <w:rsid w:val="00E81211"/>
    <w:rsid w:val="00E81576"/>
    <w:rsid w:val="00E861B8"/>
    <w:rsid w:val="00E86F35"/>
    <w:rsid w:val="00E93C04"/>
    <w:rsid w:val="00E93EC5"/>
    <w:rsid w:val="00E940A1"/>
    <w:rsid w:val="00E94118"/>
    <w:rsid w:val="00E95DA7"/>
    <w:rsid w:val="00E96346"/>
    <w:rsid w:val="00E963B5"/>
    <w:rsid w:val="00EA097C"/>
    <w:rsid w:val="00EA0AB6"/>
    <w:rsid w:val="00EA1BB0"/>
    <w:rsid w:val="00EA38F5"/>
    <w:rsid w:val="00EA56AB"/>
    <w:rsid w:val="00EB0158"/>
    <w:rsid w:val="00EB0891"/>
    <w:rsid w:val="00EB0E7A"/>
    <w:rsid w:val="00EB18D8"/>
    <w:rsid w:val="00EB32E3"/>
    <w:rsid w:val="00EB782F"/>
    <w:rsid w:val="00EB7ADD"/>
    <w:rsid w:val="00EC00DA"/>
    <w:rsid w:val="00EC205B"/>
    <w:rsid w:val="00EC371E"/>
    <w:rsid w:val="00EC450C"/>
    <w:rsid w:val="00EC4D4E"/>
    <w:rsid w:val="00EC5852"/>
    <w:rsid w:val="00EC5FA7"/>
    <w:rsid w:val="00EC7FD2"/>
    <w:rsid w:val="00ED0113"/>
    <w:rsid w:val="00ED03C9"/>
    <w:rsid w:val="00ED14D9"/>
    <w:rsid w:val="00ED167F"/>
    <w:rsid w:val="00ED486B"/>
    <w:rsid w:val="00ED512A"/>
    <w:rsid w:val="00ED5201"/>
    <w:rsid w:val="00ED552D"/>
    <w:rsid w:val="00ED5DE9"/>
    <w:rsid w:val="00ED6DE6"/>
    <w:rsid w:val="00ED7B17"/>
    <w:rsid w:val="00EE06B1"/>
    <w:rsid w:val="00EE1A6D"/>
    <w:rsid w:val="00EE33FB"/>
    <w:rsid w:val="00EE3FD9"/>
    <w:rsid w:val="00EE5B7A"/>
    <w:rsid w:val="00EE5FD2"/>
    <w:rsid w:val="00EE7281"/>
    <w:rsid w:val="00EF01B7"/>
    <w:rsid w:val="00EF1D2D"/>
    <w:rsid w:val="00EF1DE3"/>
    <w:rsid w:val="00EF2896"/>
    <w:rsid w:val="00EF2FB3"/>
    <w:rsid w:val="00EF44A4"/>
    <w:rsid w:val="00EF76F4"/>
    <w:rsid w:val="00EF7746"/>
    <w:rsid w:val="00EF7C07"/>
    <w:rsid w:val="00EF7FBD"/>
    <w:rsid w:val="00F012E1"/>
    <w:rsid w:val="00F0316D"/>
    <w:rsid w:val="00F037FE"/>
    <w:rsid w:val="00F03C12"/>
    <w:rsid w:val="00F04553"/>
    <w:rsid w:val="00F04868"/>
    <w:rsid w:val="00F04A26"/>
    <w:rsid w:val="00F0563A"/>
    <w:rsid w:val="00F05BE5"/>
    <w:rsid w:val="00F06A45"/>
    <w:rsid w:val="00F07A1E"/>
    <w:rsid w:val="00F1084D"/>
    <w:rsid w:val="00F11346"/>
    <w:rsid w:val="00F11EAD"/>
    <w:rsid w:val="00F12996"/>
    <w:rsid w:val="00F12A34"/>
    <w:rsid w:val="00F15309"/>
    <w:rsid w:val="00F17D4D"/>
    <w:rsid w:val="00F20CCF"/>
    <w:rsid w:val="00F23EAD"/>
    <w:rsid w:val="00F243D7"/>
    <w:rsid w:val="00F2511F"/>
    <w:rsid w:val="00F2557E"/>
    <w:rsid w:val="00F259AB"/>
    <w:rsid w:val="00F27107"/>
    <w:rsid w:val="00F2730D"/>
    <w:rsid w:val="00F27556"/>
    <w:rsid w:val="00F27DD9"/>
    <w:rsid w:val="00F31B5D"/>
    <w:rsid w:val="00F32C72"/>
    <w:rsid w:val="00F33846"/>
    <w:rsid w:val="00F359D6"/>
    <w:rsid w:val="00F372DC"/>
    <w:rsid w:val="00F37C76"/>
    <w:rsid w:val="00F4146C"/>
    <w:rsid w:val="00F42B89"/>
    <w:rsid w:val="00F42E95"/>
    <w:rsid w:val="00F43682"/>
    <w:rsid w:val="00F43E7A"/>
    <w:rsid w:val="00F445CF"/>
    <w:rsid w:val="00F44D32"/>
    <w:rsid w:val="00F458CF"/>
    <w:rsid w:val="00F45906"/>
    <w:rsid w:val="00F47578"/>
    <w:rsid w:val="00F53738"/>
    <w:rsid w:val="00F547EE"/>
    <w:rsid w:val="00F57820"/>
    <w:rsid w:val="00F61EEA"/>
    <w:rsid w:val="00F64270"/>
    <w:rsid w:val="00F6434A"/>
    <w:rsid w:val="00F6552B"/>
    <w:rsid w:val="00F655EB"/>
    <w:rsid w:val="00F65CFE"/>
    <w:rsid w:val="00F66314"/>
    <w:rsid w:val="00F7053A"/>
    <w:rsid w:val="00F7233D"/>
    <w:rsid w:val="00F72CAC"/>
    <w:rsid w:val="00F72F00"/>
    <w:rsid w:val="00F734C1"/>
    <w:rsid w:val="00F7652B"/>
    <w:rsid w:val="00F77B99"/>
    <w:rsid w:val="00F77E50"/>
    <w:rsid w:val="00F77F94"/>
    <w:rsid w:val="00F8050C"/>
    <w:rsid w:val="00F8301F"/>
    <w:rsid w:val="00F8304D"/>
    <w:rsid w:val="00F848D2"/>
    <w:rsid w:val="00F855E2"/>
    <w:rsid w:val="00F91664"/>
    <w:rsid w:val="00F916ED"/>
    <w:rsid w:val="00F91CD4"/>
    <w:rsid w:val="00F94489"/>
    <w:rsid w:val="00F94BFD"/>
    <w:rsid w:val="00F94E90"/>
    <w:rsid w:val="00FA1874"/>
    <w:rsid w:val="00FA1C6D"/>
    <w:rsid w:val="00FA45DC"/>
    <w:rsid w:val="00FA5237"/>
    <w:rsid w:val="00FA7AF3"/>
    <w:rsid w:val="00FB200D"/>
    <w:rsid w:val="00FB36CF"/>
    <w:rsid w:val="00FB3832"/>
    <w:rsid w:val="00FB45A0"/>
    <w:rsid w:val="00FB57DF"/>
    <w:rsid w:val="00FB620A"/>
    <w:rsid w:val="00FB6603"/>
    <w:rsid w:val="00FC29BA"/>
    <w:rsid w:val="00FC3D56"/>
    <w:rsid w:val="00FC5A3D"/>
    <w:rsid w:val="00FC6246"/>
    <w:rsid w:val="00FC660C"/>
    <w:rsid w:val="00FC6935"/>
    <w:rsid w:val="00FC7417"/>
    <w:rsid w:val="00FD1F36"/>
    <w:rsid w:val="00FD29EE"/>
    <w:rsid w:val="00FD2BA0"/>
    <w:rsid w:val="00FD32AD"/>
    <w:rsid w:val="00FD6C78"/>
    <w:rsid w:val="00FD6E99"/>
    <w:rsid w:val="00FD703D"/>
    <w:rsid w:val="00FD7FAA"/>
    <w:rsid w:val="00FE13CD"/>
    <w:rsid w:val="00FE1A09"/>
    <w:rsid w:val="00FE51E3"/>
    <w:rsid w:val="00FF15C8"/>
    <w:rsid w:val="00FF1F8F"/>
    <w:rsid w:val="00FF26C9"/>
    <w:rsid w:val="00FF28E0"/>
    <w:rsid w:val="00FF4DED"/>
    <w:rsid w:val="00FF5D67"/>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37F7"/>
  <w15:chartTrackingRefBased/>
  <w15:docId w15:val="{4C3ABDC5-426C-4B8D-8446-073BAB48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BD"/>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BD"/>
    <w:pPr>
      <w:ind w:left="720"/>
    </w:pPr>
  </w:style>
  <w:style w:type="character" w:styleId="Hyperlink">
    <w:name w:val="Hyperlink"/>
    <w:basedOn w:val="DefaultParagraphFont"/>
    <w:rsid w:val="00EF7FBD"/>
    <w:rPr>
      <w:color w:val="0000FF"/>
      <w:u w:val="single"/>
    </w:rPr>
  </w:style>
  <w:style w:type="paragraph" w:styleId="Header">
    <w:name w:val="header"/>
    <w:basedOn w:val="Normal"/>
    <w:link w:val="HeaderChar"/>
    <w:rsid w:val="000226F4"/>
    <w:pPr>
      <w:tabs>
        <w:tab w:val="center" w:pos="4680"/>
        <w:tab w:val="right" w:pos="9360"/>
      </w:tabs>
    </w:pPr>
  </w:style>
  <w:style w:type="character" w:customStyle="1" w:styleId="HeaderChar">
    <w:name w:val="Header Char"/>
    <w:basedOn w:val="DefaultParagraphFont"/>
    <w:link w:val="Header"/>
    <w:rsid w:val="000226F4"/>
    <w:rPr>
      <w:rFonts w:ascii="Arial" w:hAnsi="Arial"/>
      <w:snapToGrid w:val="0"/>
      <w:sz w:val="24"/>
    </w:rPr>
  </w:style>
  <w:style w:type="paragraph" w:styleId="Footer">
    <w:name w:val="footer"/>
    <w:basedOn w:val="Normal"/>
    <w:link w:val="FooterChar"/>
    <w:rsid w:val="000226F4"/>
    <w:pPr>
      <w:tabs>
        <w:tab w:val="center" w:pos="4680"/>
        <w:tab w:val="right" w:pos="9360"/>
      </w:tabs>
    </w:pPr>
  </w:style>
  <w:style w:type="character" w:customStyle="1" w:styleId="FooterChar">
    <w:name w:val="Footer Char"/>
    <w:basedOn w:val="DefaultParagraphFont"/>
    <w:link w:val="Footer"/>
    <w:rsid w:val="000226F4"/>
    <w:rPr>
      <w:rFonts w:ascii="Arial" w:hAnsi="Arial"/>
      <w:snapToGrid w:val="0"/>
      <w:sz w:val="24"/>
    </w:rPr>
  </w:style>
  <w:style w:type="paragraph" w:styleId="BalloonText">
    <w:name w:val="Balloon Text"/>
    <w:basedOn w:val="Normal"/>
    <w:link w:val="BalloonTextChar"/>
    <w:rsid w:val="007C200B"/>
    <w:rPr>
      <w:rFonts w:ascii="Segoe UI" w:hAnsi="Segoe UI" w:cs="Segoe UI"/>
      <w:sz w:val="18"/>
      <w:szCs w:val="18"/>
    </w:rPr>
  </w:style>
  <w:style w:type="character" w:customStyle="1" w:styleId="BalloonTextChar">
    <w:name w:val="Balloon Text Char"/>
    <w:basedOn w:val="DefaultParagraphFont"/>
    <w:link w:val="BalloonText"/>
    <w:rsid w:val="007C200B"/>
    <w:rPr>
      <w:rFonts w:ascii="Segoe UI" w:hAnsi="Segoe UI" w:cs="Segoe UI"/>
      <w:snapToGrid w:val="0"/>
      <w:sz w:val="18"/>
      <w:szCs w:val="18"/>
    </w:rPr>
  </w:style>
  <w:style w:type="character" w:styleId="CommentReference">
    <w:name w:val="annotation reference"/>
    <w:basedOn w:val="DefaultParagraphFont"/>
    <w:rsid w:val="00914999"/>
    <w:rPr>
      <w:sz w:val="16"/>
      <w:szCs w:val="16"/>
    </w:rPr>
  </w:style>
  <w:style w:type="paragraph" w:styleId="CommentText">
    <w:name w:val="annotation text"/>
    <w:basedOn w:val="Normal"/>
    <w:link w:val="CommentTextChar"/>
    <w:rsid w:val="00914999"/>
    <w:rPr>
      <w:sz w:val="20"/>
    </w:rPr>
  </w:style>
  <w:style w:type="character" w:customStyle="1" w:styleId="CommentTextChar">
    <w:name w:val="Comment Text Char"/>
    <w:basedOn w:val="DefaultParagraphFont"/>
    <w:link w:val="CommentText"/>
    <w:rsid w:val="00914999"/>
    <w:rPr>
      <w:rFonts w:ascii="Arial" w:hAnsi="Arial"/>
      <w:snapToGrid w:val="0"/>
    </w:rPr>
  </w:style>
  <w:style w:type="paragraph" w:styleId="CommentSubject">
    <w:name w:val="annotation subject"/>
    <w:basedOn w:val="CommentText"/>
    <w:next w:val="CommentText"/>
    <w:link w:val="CommentSubjectChar"/>
    <w:rsid w:val="00914999"/>
    <w:rPr>
      <w:b/>
      <w:bCs/>
    </w:rPr>
  </w:style>
  <w:style w:type="character" w:customStyle="1" w:styleId="CommentSubjectChar">
    <w:name w:val="Comment Subject Char"/>
    <w:basedOn w:val="CommentTextChar"/>
    <w:link w:val="CommentSubject"/>
    <w:rsid w:val="0091499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s.nebraska.gov/accounting/nis/amco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a3adbfd99f4bf032e0df1c6f83588c38">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4b7d25117267086a759195318cdcd11"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2018-09-30T05:00:00+00:00</Contract_x0020_Exp._x0020_Date>
    <Target_x0020_Date xmlns="145fd85a-e86f-4392-ab15-fd3ffc15a3e1">2018-11-01T00:00:00</Target_x0020_Date>
    <Buyer xmlns="145fd85a-e86f-4392-ab15-fd3ffc15a3e1">
      <UserInfo>
        <DisplayName>Michelle Thompson</DisplayName>
        <AccountId>16425</AccountId>
        <AccountType/>
      </UserInfo>
    </Buyer>
    <Deviation xmlns="145fd85a-e86f-4392-ab15-fd3ffc15a3e1">Other</Deviation>
    <Programs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Patti Reddick</DisplayName>
        <AccountId>926</AccountId>
        <AccountType/>
      </UserInfo>
    </Stakeholders>
    <Est._x0020__x0024__x0020_Amount xmlns="145fd85a-e86f-4392-ab15-fd3ffc15a3e1" xsi:nil="true"/>
    <DAS_x0020_Buyer xmlns="145fd85a-e86f-4392-ab15-fd3ffc15a3e1" xsi:nil="true"/>
    <Bid_x0020_Type xmlns="145fd85a-e86f-4392-ab15-fd3ffc15a3e1">Deviation</Bid_x0020_Type>
    <RFP_x0020_Contacts xmlns="145fd85a-e86f-4392-ab15-fd3ffc15a3e1">
      <UserInfo>
        <DisplayName>Ross Manhart</DisplayName>
        <AccountId>953</AccountId>
        <AccountType/>
      </UserInfo>
      <UserInfo>
        <DisplayName>Sarah Rowe</DisplayName>
        <AccountId>15644</AccountId>
        <AccountType/>
      </UserInfo>
    </RFP_x0020_Contacts>
    <Divisions xmlns="145fd85a-e86f-4392-ab15-fd3ffc15a3e1">
      <Value>Child &amp; Family Services</Value>
    </Divisions>
    <SPB_x0020_Processed xmlns="145fd85a-e86f-4392-ab15-fd3ffc15a3e1">Agency</SPB_x0020_Processed>
    <Funding_x0020_Source xmlns="145fd85a-e86f-4392-ab15-fd3ffc15a3e1" xsi:nil="true"/>
    <Procurement_x0020_Contact xmlns="145fd85a-e86f-4392-ab15-fd3ffc15a3e1" xsi:nil="true"/>
    <RFP_x0020_Status xmlns="145fd85a-e86f-4392-ab15-fd3ffc15a3e1">Legal Review</RFP_x0020_Status>
    <Date_x0020_Sent_x0020_for_x0020_PROC_x0020_Review xmlns="145fd85a-e86f-4392-ab15-fd3ffc15a3e1" xsi:nil="true"/>
    <Release_x0020_Date xmlns="145fd85a-e86f-4392-ab15-fd3ffc15a3e1" xsi:nil="true"/>
    <Cost_x0020_Avoidance xmlns="145fd85a-e86f-4392-ab15-fd3ffc15a3e1" xsi:nil="true"/>
    <Attachments_x003f_ xmlns="145fd85a-e86f-4392-ab15-fd3ffc15a3e1" xsi:nil="true"/>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34C2-5151-4C0F-96C3-A9BC95018732}">
  <ds:schemaRefs>
    <ds:schemaRef ds:uri="http://schemas.microsoft.com/sharepoint/v3/contenttype/forms"/>
  </ds:schemaRefs>
</ds:datastoreItem>
</file>

<file path=customXml/itemProps2.xml><?xml version="1.0" encoding="utf-8"?>
<ds:datastoreItem xmlns:ds="http://schemas.openxmlformats.org/officeDocument/2006/customXml" ds:itemID="{EEE1B406-ED08-4227-87D6-291ABA9F5CF7}">
  <ds:schemaRefs>
    <ds:schemaRef ds:uri="http://schemas.microsoft.com/office/2006/metadata/customXsn"/>
  </ds:schemaRefs>
</ds:datastoreItem>
</file>

<file path=customXml/itemProps3.xml><?xml version="1.0" encoding="utf-8"?>
<ds:datastoreItem xmlns:ds="http://schemas.openxmlformats.org/officeDocument/2006/customXml" ds:itemID="{357A8DB7-3DD4-45F7-BE2A-541BE900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0C124-1363-453D-AEDB-9316CCAF5A97}">
  <ds:schemaRefs>
    <ds:schemaRef ds:uri="http://purl.org/dc/elements/1.1/"/>
    <ds:schemaRef ds:uri="145fd85a-e86f-4392-ab15-fd3ffc15a3e1"/>
    <ds:schemaRef ds:uri="http://schemas.microsoft.com/office/infopath/2007/PartnerControls"/>
    <ds:schemaRef ds:uri="http://purl.org/dc/terms/"/>
    <ds:schemaRef ds:uri="http://schemas.microsoft.com/sharepoint/v3"/>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3709f45-ee57-4ddf-8078-855eb8d761aa"/>
    <ds:schemaRef ds:uri="http://www.w3.org/XML/1998/namespace"/>
  </ds:schemaRefs>
</ds:datastoreItem>
</file>

<file path=customXml/itemProps5.xml><?xml version="1.0" encoding="utf-8"?>
<ds:datastoreItem xmlns:ds="http://schemas.openxmlformats.org/officeDocument/2006/customXml" ds:itemID="{28C3CA7C-9390-47A7-95B4-A5650BA0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4896</Words>
  <Characters>27126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Dotson</dc:creator>
  <cp:keywords/>
  <dc:description>this new version contains CFS leadership language.</dc:description>
  <cp:lastModifiedBy>Storant, Nancy</cp:lastModifiedBy>
  <cp:revision>2</cp:revision>
  <dcterms:created xsi:type="dcterms:W3CDTF">2019-07-19T18:29:00Z</dcterms:created>
  <dcterms:modified xsi:type="dcterms:W3CDTF">2019-07-19T18:29:00Z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-439918687</vt:i4>
  </property>
  <property fmtid="{D5CDD505-2E9C-101B-9397-08002B2CF9AE}" pid="3" name="_NewReviewCycle">
    <vt:lpwstr/>
  </property>
  <property fmtid="{D5CDD505-2E9C-101B-9397-08002B2CF9AE}" pid="4" name="_EmailSubject">
    <vt:lpwstr>6115 Z1 Addendum One Questions and Answers</vt:lpwstr>
  </property>
  <property fmtid="{D5CDD505-2E9C-101B-9397-08002B2CF9AE}" pid="5" name="_AuthorEmail">
    <vt:lpwstr>Ross.Manhart@nebraska.gov</vt:lpwstr>
  </property>
  <property fmtid="{D5CDD505-2E9C-101B-9397-08002B2CF9AE}" pid="6" name="_AuthorEmailDisplayName">
    <vt:lpwstr>Manhart, Ross</vt:lpwstr>
  </property>
  <property fmtid="{D5CDD505-2E9C-101B-9397-08002B2CF9AE}" pid="7" name="_PreviousAdHocReviewCycleID">
    <vt:i4>892819461</vt:i4>
  </property>
  <property fmtid="{D5CDD505-2E9C-101B-9397-08002B2CF9AE}" pid="8" name="ContentTypeId">
    <vt:lpwstr>0x0101009C6FD583ED96254DA513098C802FBCEB</vt:lpwstr>
  </property>
  <property fmtid="{D5CDD505-2E9C-101B-9397-08002B2CF9AE}" pid="9" name="Divisions">
    <vt:lpwstr>;#Child &amp; Family Services;#</vt:lpwstr>
  </property>
  <property fmtid="{D5CDD505-2E9C-101B-9397-08002B2CF9AE}" pid="10" name="Buyer">
    <vt:lpwstr/>
  </property>
  <property fmtid="{D5CDD505-2E9C-101B-9397-08002B2CF9AE}" pid="11" name="SPB Processed">
    <vt:lpwstr>SPB</vt:lpwstr>
  </property>
  <property fmtid="{D5CDD505-2E9C-101B-9397-08002B2CF9AE}" pid="12" name="Stakeholders">
    <vt:lpwstr/>
  </property>
  <property fmtid="{D5CDD505-2E9C-101B-9397-08002B2CF9AE}" pid="13" name="RFP Contacts">
    <vt:lpwstr/>
  </property>
  <property fmtid="{D5CDD505-2E9C-101B-9397-08002B2CF9AE}" pid="14" name="_docset_NoMedatataSyncRequired">
    <vt:lpwstr>False</vt:lpwstr>
  </property>
  <property fmtid="{D5CDD505-2E9C-101B-9397-08002B2CF9AE}" pid="15" name="_ReviewingToolsShownOnce">
    <vt:lpwstr/>
  </property>
</Properties>
</file>